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C1D8E" w14:textId="77777777" w:rsidR="00993478" w:rsidRDefault="00993478" w:rsidP="009F3BCD">
      <w:pPr>
        <w:jc w:val="both"/>
      </w:pPr>
    </w:p>
    <w:p w14:paraId="0A669CCB" w14:textId="77777777" w:rsidR="009F3BCD" w:rsidRDefault="009F3BCD" w:rsidP="009F3BCD">
      <w:pPr>
        <w:jc w:val="both"/>
        <w:rPr>
          <w:rFonts w:ascii="Palatino Linotype" w:hAnsi="Palatino Linotype"/>
          <w:sz w:val="24"/>
          <w:szCs w:val="24"/>
        </w:rPr>
      </w:pPr>
      <w:r>
        <w:rPr>
          <w:rFonts w:ascii="Palatino Linotype" w:hAnsi="Palatino Linotype"/>
          <w:sz w:val="24"/>
          <w:szCs w:val="24"/>
        </w:rPr>
        <w:t>Notice of Bar Council vacancies</w:t>
      </w:r>
    </w:p>
    <w:p w14:paraId="1D99C0CF" w14:textId="74497A80" w:rsidR="009F3BCD" w:rsidRDefault="00786076" w:rsidP="009F3BCD">
      <w:pPr>
        <w:jc w:val="both"/>
        <w:rPr>
          <w:rFonts w:ascii="Palatino Linotype" w:hAnsi="Palatino Linotype"/>
          <w:sz w:val="24"/>
          <w:szCs w:val="24"/>
        </w:rPr>
      </w:pPr>
      <w:r>
        <w:rPr>
          <w:rFonts w:ascii="Palatino Linotype" w:hAnsi="Palatino Linotype"/>
          <w:sz w:val="24"/>
          <w:szCs w:val="24"/>
        </w:rPr>
        <w:t xml:space="preserve">21 October </w:t>
      </w:r>
      <w:r w:rsidR="009F3BCD">
        <w:rPr>
          <w:rFonts w:ascii="Palatino Linotype" w:hAnsi="Palatino Linotype"/>
          <w:sz w:val="24"/>
          <w:szCs w:val="24"/>
        </w:rPr>
        <w:t>202</w:t>
      </w:r>
      <w:r>
        <w:rPr>
          <w:rFonts w:ascii="Palatino Linotype" w:hAnsi="Palatino Linotype"/>
          <w:sz w:val="24"/>
          <w:szCs w:val="24"/>
        </w:rPr>
        <w:t>1</w:t>
      </w:r>
    </w:p>
    <w:p w14:paraId="2E868D5B" w14:textId="77777777" w:rsidR="009F3BCD" w:rsidRDefault="009F3BCD" w:rsidP="009F3BCD">
      <w:pPr>
        <w:jc w:val="both"/>
        <w:rPr>
          <w:rFonts w:ascii="Palatino Linotype" w:hAnsi="Palatino Linotype"/>
          <w:sz w:val="24"/>
          <w:szCs w:val="24"/>
        </w:rPr>
      </w:pPr>
    </w:p>
    <w:p w14:paraId="7AE9B2D3" w14:textId="232A2CA4" w:rsidR="009F3BCD" w:rsidRDefault="009F3BCD" w:rsidP="009F3BCD">
      <w:pPr>
        <w:jc w:val="both"/>
        <w:rPr>
          <w:rFonts w:ascii="Palatino Linotype" w:hAnsi="Palatino Linotype"/>
          <w:sz w:val="24"/>
          <w:szCs w:val="24"/>
        </w:rPr>
      </w:pPr>
      <w:r>
        <w:rPr>
          <w:rFonts w:ascii="Palatino Linotype" w:hAnsi="Palatino Linotype"/>
          <w:sz w:val="24"/>
          <w:szCs w:val="24"/>
        </w:rPr>
        <w:t>Following the Bar Council elections for membership of the 202</w:t>
      </w:r>
      <w:r w:rsidR="00786076">
        <w:rPr>
          <w:rFonts w:ascii="Palatino Linotype" w:hAnsi="Palatino Linotype"/>
          <w:sz w:val="24"/>
          <w:szCs w:val="24"/>
        </w:rPr>
        <w:t>2</w:t>
      </w:r>
      <w:r>
        <w:rPr>
          <w:rFonts w:ascii="Palatino Linotype" w:hAnsi="Palatino Linotype"/>
          <w:sz w:val="24"/>
          <w:szCs w:val="24"/>
        </w:rPr>
        <w:t xml:space="preserve"> Bar Council, there </w:t>
      </w:r>
      <w:r w:rsidR="00786076">
        <w:rPr>
          <w:rFonts w:ascii="Palatino Linotype" w:hAnsi="Palatino Linotype"/>
          <w:sz w:val="24"/>
          <w:szCs w:val="24"/>
        </w:rPr>
        <w:t>are</w:t>
      </w:r>
      <w:r>
        <w:rPr>
          <w:rFonts w:ascii="Palatino Linotype" w:hAnsi="Palatino Linotype"/>
          <w:sz w:val="24"/>
          <w:szCs w:val="24"/>
        </w:rPr>
        <w:t xml:space="preserve"> the following vacanc</w:t>
      </w:r>
      <w:r w:rsidR="00786076">
        <w:rPr>
          <w:rFonts w:ascii="Palatino Linotype" w:hAnsi="Palatino Linotype"/>
          <w:sz w:val="24"/>
          <w:szCs w:val="24"/>
        </w:rPr>
        <w:t>ies</w:t>
      </w:r>
      <w:r>
        <w:rPr>
          <w:rFonts w:ascii="Palatino Linotype" w:hAnsi="Palatino Linotype"/>
          <w:sz w:val="24"/>
          <w:szCs w:val="24"/>
        </w:rPr>
        <w:t xml:space="preserve">:  </w:t>
      </w:r>
    </w:p>
    <w:p w14:paraId="727E2F87" w14:textId="77777777" w:rsidR="009F3BCD" w:rsidRDefault="009F3BCD" w:rsidP="009F3BCD">
      <w:pPr>
        <w:jc w:val="both"/>
        <w:rPr>
          <w:rFonts w:ascii="Palatino Linotype" w:hAnsi="Palatino Linotype"/>
          <w:color w:val="1F497D"/>
          <w:sz w:val="24"/>
          <w:szCs w:val="24"/>
        </w:rPr>
      </w:pPr>
    </w:p>
    <w:tbl>
      <w:tblPr>
        <w:tblW w:w="8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DD4E9"/>
        <w:tblCellMar>
          <w:left w:w="0" w:type="dxa"/>
          <w:right w:w="0" w:type="dxa"/>
        </w:tblCellMar>
        <w:tblLook w:val="04A0" w:firstRow="1" w:lastRow="0" w:firstColumn="1" w:lastColumn="0" w:noHBand="0" w:noVBand="1"/>
      </w:tblPr>
      <w:tblGrid>
        <w:gridCol w:w="5662"/>
        <w:gridCol w:w="2783"/>
      </w:tblGrid>
      <w:tr w:rsidR="009F3BCD" w:rsidRPr="009F3BCD" w14:paraId="1F98252E" w14:textId="77777777" w:rsidTr="00786076">
        <w:trPr>
          <w:trHeight w:val="310"/>
          <w:jc w:val="center"/>
        </w:trPr>
        <w:tc>
          <w:tcPr>
            <w:tcW w:w="5662" w:type="dxa"/>
            <w:shd w:val="clear" w:color="auto" w:fill="auto"/>
            <w:tcMar>
              <w:top w:w="80" w:type="dxa"/>
              <w:left w:w="80" w:type="dxa"/>
              <w:bottom w:w="80" w:type="dxa"/>
              <w:right w:w="80" w:type="dxa"/>
            </w:tcMar>
          </w:tcPr>
          <w:p w14:paraId="6DF23704" w14:textId="728319C9" w:rsidR="009F3BCD" w:rsidRPr="009F3BCD" w:rsidRDefault="00786076" w:rsidP="009F3BCD">
            <w:pPr>
              <w:jc w:val="both"/>
              <w:rPr>
                <w:rFonts w:ascii="Palatino Linotype" w:hAnsi="Palatino Linotype"/>
                <w:sz w:val="24"/>
              </w:rPr>
            </w:pPr>
            <w:r>
              <w:rPr>
                <w:rFonts w:ascii="Palatino Linotype" w:hAnsi="Palatino Linotype"/>
                <w:sz w:val="24"/>
              </w:rPr>
              <w:t>Self employed Queen’s Counsel</w:t>
            </w:r>
          </w:p>
        </w:tc>
        <w:tc>
          <w:tcPr>
            <w:tcW w:w="2783" w:type="dxa"/>
            <w:shd w:val="clear" w:color="auto" w:fill="auto"/>
            <w:tcMar>
              <w:top w:w="80" w:type="dxa"/>
              <w:left w:w="80" w:type="dxa"/>
              <w:bottom w:w="80" w:type="dxa"/>
              <w:right w:w="80" w:type="dxa"/>
            </w:tcMar>
            <w:hideMark/>
          </w:tcPr>
          <w:p w14:paraId="003580BB" w14:textId="77777777" w:rsidR="009F3BCD" w:rsidRPr="009F3BCD" w:rsidRDefault="009F3BCD" w:rsidP="009F3BCD">
            <w:pPr>
              <w:jc w:val="both"/>
              <w:rPr>
                <w:rFonts w:ascii="Palatino Linotype" w:hAnsi="Palatino Linotype"/>
                <w:sz w:val="24"/>
              </w:rPr>
            </w:pPr>
            <w:r w:rsidRPr="009F3BCD">
              <w:rPr>
                <w:rFonts w:ascii="Palatino Linotype" w:hAnsi="Palatino Linotype"/>
                <w:sz w:val="24"/>
              </w:rPr>
              <w:t>1 x vacancy</w:t>
            </w:r>
          </w:p>
        </w:tc>
      </w:tr>
      <w:tr w:rsidR="00786076" w:rsidRPr="009F3BCD" w14:paraId="7AE8BE93" w14:textId="77777777" w:rsidTr="00786076">
        <w:trPr>
          <w:trHeight w:val="310"/>
          <w:jc w:val="center"/>
        </w:trPr>
        <w:tc>
          <w:tcPr>
            <w:tcW w:w="5662" w:type="dxa"/>
            <w:shd w:val="clear" w:color="auto" w:fill="auto"/>
            <w:tcMar>
              <w:top w:w="80" w:type="dxa"/>
              <w:left w:w="80" w:type="dxa"/>
              <w:bottom w:w="80" w:type="dxa"/>
              <w:right w:w="80" w:type="dxa"/>
            </w:tcMar>
          </w:tcPr>
          <w:p w14:paraId="716CBFBF" w14:textId="2D2E562F" w:rsidR="00786076" w:rsidRPr="009F3BCD" w:rsidRDefault="00786076" w:rsidP="00786076">
            <w:pPr>
              <w:jc w:val="both"/>
              <w:rPr>
                <w:rFonts w:ascii="Palatino Linotype" w:hAnsi="Palatino Linotype"/>
                <w:sz w:val="24"/>
              </w:rPr>
            </w:pPr>
            <w:r w:rsidRPr="009F3BCD">
              <w:rPr>
                <w:rFonts w:ascii="Palatino Linotype" w:hAnsi="Palatino Linotype"/>
                <w:sz w:val="24"/>
              </w:rPr>
              <w:t xml:space="preserve">Employed </w:t>
            </w:r>
            <w:r>
              <w:rPr>
                <w:rFonts w:ascii="Palatino Linotype" w:hAnsi="Palatino Linotype"/>
                <w:sz w:val="24"/>
              </w:rPr>
              <w:t xml:space="preserve">Junior </w:t>
            </w:r>
            <w:r w:rsidRPr="009F3BCD">
              <w:rPr>
                <w:rFonts w:ascii="Palatino Linotype" w:hAnsi="Palatino Linotype"/>
                <w:sz w:val="24"/>
              </w:rPr>
              <w:t xml:space="preserve">Counsel </w:t>
            </w:r>
            <w:r>
              <w:rPr>
                <w:rFonts w:ascii="Palatino Linotype" w:hAnsi="Palatino Linotype"/>
                <w:sz w:val="24"/>
              </w:rPr>
              <w:t>under</w:t>
            </w:r>
            <w:r w:rsidRPr="009F3BCD">
              <w:rPr>
                <w:rFonts w:ascii="Palatino Linotype" w:hAnsi="Palatino Linotype"/>
                <w:sz w:val="24"/>
              </w:rPr>
              <w:t xml:space="preserve"> seven years in practice</w:t>
            </w:r>
          </w:p>
        </w:tc>
        <w:tc>
          <w:tcPr>
            <w:tcW w:w="2783" w:type="dxa"/>
            <w:shd w:val="clear" w:color="auto" w:fill="auto"/>
            <w:tcMar>
              <w:top w:w="80" w:type="dxa"/>
              <w:left w:w="80" w:type="dxa"/>
              <w:bottom w:w="80" w:type="dxa"/>
              <w:right w:w="80" w:type="dxa"/>
            </w:tcMar>
          </w:tcPr>
          <w:p w14:paraId="7404E597" w14:textId="1A09BEAB" w:rsidR="00786076" w:rsidRPr="009F3BCD" w:rsidRDefault="00786076" w:rsidP="00786076">
            <w:pPr>
              <w:jc w:val="both"/>
              <w:rPr>
                <w:rFonts w:ascii="Palatino Linotype" w:hAnsi="Palatino Linotype"/>
                <w:sz w:val="24"/>
              </w:rPr>
            </w:pPr>
            <w:r w:rsidRPr="009F3BCD">
              <w:rPr>
                <w:rFonts w:ascii="Palatino Linotype" w:hAnsi="Palatino Linotype"/>
                <w:sz w:val="24"/>
              </w:rPr>
              <w:t>1 x vacancy</w:t>
            </w:r>
          </w:p>
        </w:tc>
      </w:tr>
    </w:tbl>
    <w:p w14:paraId="2AD725BD" w14:textId="77777777" w:rsidR="009F3BCD" w:rsidRDefault="009F3BCD" w:rsidP="009F3BCD">
      <w:pPr>
        <w:jc w:val="both"/>
        <w:rPr>
          <w:rFonts w:ascii="Palatino Linotype" w:hAnsi="Palatino Linotype"/>
          <w:sz w:val="24"/>
          <w:szCs w:val="24"/>
        </w:rPr>
      </w:pPr>
    </w:p>
    <w:p w14:paraId="1ACF853A" w14:textId="0D541A95" w:rsidR="009F3BCD" w:rsidRDefault="009F3BCD" w:rsidP="009F3BCD">
      <w:pPr>
        <w:jc w:val="both"/>
        <w:rPr>
          <w:rFonts w:ascii="Palatino Linotype" w:hAnsi="Palatino Linotype"/>
          <w:sz w:val="24"/>
          <w:szCs w:val="24"/>
        </w:rPr>
      </w:pPr>
      <w:r>
        <w:rPr>
          <w:rFonts w:ascii="Palatino Linotype" w:hAnsi="Palatino Linotype"/>
          <w:sz w:val="24"/>
          <w:szCs w:val="24"/>
        </w:rPr>
        <w:t>In line with Part II, 7(d) of the Bar Council's constitution, this vacancy may be filled by appointment.  The term will commence on</w:t>
      </w:r>
      <w:r w:rsidR="00786076">
        <w:rPr>
          <w:rFonts w:ascii="Palatino Linotype" w:hAnsi="Palatino Linotype"/>
          <w:sz w:val="24"/>
          <w:szCs w:val="24"/>
        </w:rPr>
        <w:t xml:space="preserve"> 1 January 2022</w:t>
      </w:r>
      <w:r w:rsidR="000F4926">
        <w:rPr>
          <w:rFonts w:ascii="Palatino Linotype" w:hAnsi="Palatino Linotype"/>
          <w:sz w:val="24"/>
          <w:szCs w:val="24"/>
        </w:rPr>
        <w:t xml:space="preserve"> until 31 December 202</w:t>
      </w:r>
      <w:r w:rsidR="006921B2">
        <w:rPr>
          <w:rFonts w:ascii="Palatino Linotype" w:hAnsi="Palatino Linotype"/>
          <w:sz w:val="24"/>
          <w:szCs w:val="24"/>
        </w:rPr>
        <w:t>2</w:t>
      </w:r>
      <w:r>
        <w:rPr>
          <w:rFonts w:ascii="Palatino Linotype" w:hAnsi="Palatino Linotype"/>
          <w:sz w:val="24"/>
          <w:szCs w:val="24"/>
        </w:rPr>
        <w:t xml:space="preserve">. </w:t>
      </w:r>
    </w:p>
    <w:p w14:paraId="2636B313" w14:textId="77777777" w:rsidR="009F3BCD" w:rsidRDefault="009F3BCD" w:rsidP="009F3BCD">
      <w:pPr>
        <w:jc w:val="both"/>
        <w:rPr>
          <w:rFonts w:ascii="Palatino Linotype" w:hAnsi="Palatino Linotype"/>
          <w:sz w:val="24"/>
          <w:szCs w:val="24"/>
        </w:rPr>
      </w:pPr>
    </w:p>
    <w:p w14:paraId="1B80B1CD" w14:textId="383405CD" w:rsidR="009F3BCD" w:rsidRDefault="009F3BCD" w:rsidP="009F3BCD">
      <w:pPr>
        <w:jc w:val="both"/>
        <w:rPr>
          <w:rFonts w:ascii="Palatino Linotype" w:hAnsi="Palatino Linotype"/>
          <w:sz w:val="24"/>
          <w:szCs w:val="24"/>
        </w:rPr>
      </w:pPr>
      <w:r>
        <w:rPr>
          <w:rFonts w:ascii="Palatino Linotype" w:hAnsi="Palatino Linotype"/>
          <w:sz w:val="24"/>
          <w:szCs w:val="24"/>
        </w:rPr>
        <w:t xml:space="preserve">Expressions of interest are therefore invited from practising barristers within the category mentioned above who wish to join the Bar Council.  Members of the Bar Council are expected to attend Saturday morning Bar Council meetings </w:t>
      </w:r>
      <w:r w:rsidR="00901AF4">
        <w:rPr>
          <w:rFonts w:ascii="Palatino Linotype" w:hAnsi="Palatino Linotype"/>
          <w:sz w:val="24"/>
          <w:szCs w:val="24"/>
        </w:rPr>
        <w:t xml:space="preserve">(either in person or virtually) </w:t>
      </w:r>
      <w:r>
        <w:rPr>
          <w:rFonts w:ascii="Palatino Linotype" w:hAnsi="Palatino Linotype"/>
          <w:sz w:val="24"/>
          <w:szCs w:val="24"/>
        </w:rPr>
        <w:t xml:space="preserve">and all candidates must hold a valid practising certificate.  </w:t>
      </w:r>
    </w:p>
    <w:p w14:paraId="3331CD68" w14:textId="77777777" w:rsidR="009F3BCD" w:rsidRDefault="009F3BCD" w:rsidP="009F3BCD">
      <w:pPr>
        <w:jc w:val="both"/>
        <w:rPr>
          <w:rFonts w:ascii="Palatino Linotype" w:hAnsi="Palatino Linotype"/>
          <w:sz w:val="24"/>
          <w:szCs w:val="24"/>
        </w:rPr>
      </w:pPr>
    </w:p>
    <w:p w14:paraId="4E7C77AD" w14:textId="77777777" w:rsidR="00901AF4" w:rsidRDefault="009F3BCD" w:rsidP="00901AF4">
      <w:pPr>
        <w:jc w:val="both"/>
        <w:rPr>
          <w:rFonts w:ascii="Palatino Linotype" w:hAnsi="Palatino Linotype"/>
          <w:sz w:val="24"/>
          <w:szCs w:val="24"/>
        </w:rPr>
      </w:pPr>
      <w:r>
        <w:rPr>
          <w:rFonts w:ascii="Palatino Linotype" w:hAnsi="Palatino Linotype"/>
          <w:sz w:val="24"/>
          <w:szCs w:val="24"/>
        </w:rPr>
        <w:t xml:space="preserve">This is a good opportunity for members of the Bar to gain an insight into the work of the Bar Council and to have a voice on issues affecting the profession. </w:t>
      </w:r>
    </w:p>
    <w:p w14:paraId="098E2813" w14:textId="77777777" w:rsidR="00901AF4" w:rsidRDefault="00901AF4" w:rsidP="00901AF4">
      <w:pPr>
        <w:jc w:val="both"/>
        <w:rPr>
          <w:rFonts w:ascii="Palatino Linotype" w:hAnsi="Palatino Linotype"/>
          <w:sz w:val="24"/>
          <w:szCs w:val="24"/>
        </w:rPr>
      </w:pPr>
    </w:p>
    <w:p w14:paraId="0995B120" w14:textId="18081805" w:rsidR="00901AF4" w:rsidRDefault="00901AF4" w:rsidP="00901AF4">
      <w:pPr>
        <w:jc w:val="both"/>
        <w:rPr>
          <w:rFonts w:ascii="Palatino Linotype" w:hAnsi="Palatino Linotype"/>
          <w:sz w:val="24"/>
          <w:szCs w:val="24"/>
        </w:rPr>
      </w:pPr>
      <w:r>
        <w:rPr>
          <w:rFonts w:ascii="Palatino Linotype" w:hAnsi="Palatino Linotype"/>
          <w:sz w:val="24"/>
          <w:szCs w:val="24"/>
        </w:rPr>
        <w:t xml:space="preserve">The Bar Council is keen to encourage and maintain a diverse membership.  We particular welcome applications from under-represented groups at the Bar. </w:t>
      </w:r>
    </w:p>
    <w:p w14:paraId="12CE16D2" w14:textId="77777777" w:rsidR="009F3BCD" w:rsidRDefault="009F3BCD" w:rsidP="009F3BCD">
      <w:pPr>
        <w:jc w:val="both"/>
        <w:rPr>
          <w:rFonts w:ascii="Palatino Linotype" w:hAnsi="Palatino Linotype"/>
          <w:sz w:val="24"/>
          <w:szCs w:val="24"/>
        </w:rPr>
      </w:pPr>
    </w:p>
    <w:p w14:paraId="074E37B5" w14:textId="5F82E616" w:rsidR="009F3BCD" w:rsidRDefault="009F3BCD" w:rsidP="009F3BCD">
      <w:pPr>
        <w:jc w:val="both"/>
        <w:rPr>
          <w:rFonts w:ascii="Palatino Linotype" w:hAnsi="Palatino Linotype"/>
          <w:sz w:val="24"/>
          <w:szCs w:val="24"/>
        </w:rPr>
      </w:pPr>
      <w:r>
        <w:rPr>
          <w:rFonts w:ascii="Palatino Linotype" w:hAnsi="Palatino Linotype"/>
          <w:sz w:val="24"/>
          <w:szCs w:val="24"/>
        </w:rPr>
        <w:t xml:space="preserve">Candidates are asked to submit a short statement of no more than 200 words to demonstrate their suitability for the post by </w:t>
      </w:r>
      <w:r w:rsidR="00EC05FC">
        <w:rPr>
          <w:rFonts w:ascii="Palatino Linotype" w:hAnsi="Palatino Linotype"/>
          <w:b/>
          <w:bCs/>
          <w:sz w:val="24"/>
          <w:szCs w:val="24"/>
          <w:u w:val="single"/>
        </w:rPr>
        <w:t>11</w:t>
      </w:r>
      <w:r>
        <w:rPr>
          <w:rFonts w:ascii="Palatino Linotype" w:hAnsi="Palatino Linotype"/>
          <w:b/>
          <w:bCs/>
          <w:sz w:val="24"/>
          <w:szCs w:val="24"/>
          <w:u w:val="single"/>
        </w:rPr>
        <w:t xml:space="preserve">pm on </w:t>
      </w:r>
      <w:r w:rsidR="00786076">
        <w:rPr>
          <w:rFonts w:ascii="Palatino Linotype" w:hAnsi="Palatino Linotype"/>
          <w:b/>
          <w:bCs/>
          <w:sz w:val="24"/>
          <w:szCs w:val="24"/>
          <w:u w:val="single"/>
        </w:rPr>
        <w:t>Thursday</w:t>
      </w:r>
      <w:r>
        <w:rPr>
          <w:rFonts w:ascii="Palatino Linotype" w:hAnsi="Palatino Linotype"/>
          <w:b/>
          <w:bCs/>
          <w:sz w:val="24"/>
          <w:szCs w:val="24"/>
          <w:u w:val="single"/>
        </w:rPr>
        <w:t xml:space="preserve"> 4 </w:t>
      </w:r>
      <w:r w:rsidR="00786076">
        <w:rPr>
          <w:rFonts w:ascii="Palatino Linotype" w:hAnsi="Palatino Linotype"/>
          <w:b/>
          <w:bCs/>
          <w:sz w:val="24"/>
          <w:szCs w:val="24"/>
          <w:u w:val="single"/>
        </w:rPr>
        <w:t xml:space="preserve">November </w:t>
      </w:r>
      <w:r>
        <w:rPr>
          <w:rFonts w:ascii="Palatino Linotype" w:hAnsi="Palatino Linotype"/>
          <w:b/>
          <w:bCs/>
          <w:sz w:val="24"/>
          <w:szCs w:val="24"/>
          <w:u w:val="single"/>
        </w:rPr>
        <w:t>202</w:t>
      </w:r>
      <w:r w:rsidR="00786076">
        <w:rPr>
          <w:rFonts w:ascii="Palatino Linotype" w:hAnsi="Palatino Linotype"/>
          <w:b/>
          <w:bCs/>
          <w:sz w:val="24"/>
          <w:szCs w:val="24"/>
          <w:u w:val="single"/>
        </w:rPr>
        <w:t>1</w:t>
      </w:r>
      <w:r>
        <w:rPr>
          <w:rFonts w:ascii="Palatino Linotype" w:hAnsi="Palatino Linotype"/>
          <w:sz w:val="24"/>
          <w:szCs w:val="24"/>
        </w:rPr>
        <w:t xml:space="preserve"> to </w:t>
      </w:r>
      <w:hyperlink r:id="rId6" w:history="1">
        <w:r>
          <w:rPr>
            <w:rStyle w:val="Hyperlink"/>
            <w:rFonts w:ascii="Palatino Linotype" w:hAnsi="Palatino Linotype"/>
            <w:sz w:val="24"/>
            <w:szCs w:val="24"/>
          </w:rPr>
          <w:t>Elections@BarCouncil.org.uk</w:t>
        </w:r>
      </w:hyperlink>
      <w:r>
        <w:rPr>
          <w:rFonts w:ascii="Palatino Linotype" w:hAnsi="Palatino Linotype"/>
          <w:sz w:val="24"/>
          <w:szCs w:val="24"/>
        </w:rPr>
        <w:t>. These statements will be circulated to Bar Council 202</w:t>
      </w:r>
      <w:r w:rsidR="00786076">
        <w:rPr>
          <w:rFonts w:ascii="Palatino Linotype" w:hAnsi="Palatino Linotype"/>
          <w:sz w:val="24"/>
          <w:szCs w:val="24"/>
        </w:rPr>
        <w:t>1</w:t>
      </w:r>
      <w:r>
        <w:rPr>
          <w:rFonts w:ascii="Palatino Linotype" w:hAnsi="Palatino Linotype"/>
          <w:sz w:val="24"/>
          <w:szCs w:val="24"/>
        </w:rPr>
        <w:t xml:space="preserve"> members who will each vote for their preferred candidate. </w:t>
      </w:r>
    </w:p>
    <w:p w14:paraId="5EBBBDD2" w14:textId="77777777" w:rsidR="009F3BCD" w:rsidRDefault="009F3BCD" w:rsidP="009F3BCD">
      <w:pPr>
        <w:jc w:val="both"/>
        <w:rPr>
          <w:rFonts w:ascii="Palatino Linotype" w:hAnsi="Palatino Linotype"/>
          <w:sz w:val="24"/>
          <w:szCs w:val="24"/>
        </w:rPr>
      </w:pPr>
    </w:p>
    <w:p w14:paraId="636DFB6D" w14:textId="16003B05" w:rsidR="009F3BCD" w:rsidRDefault="009F3BCD" w:rsidP="009F3BCD">
      <w:pPr>
        <w:jc w:val="both"/>
        <w:rPr>
          <w:rFonts w:ascii="Palatino Linotype" w:hAnsi="Palatino Linotype"/>
          <w:sz w:val="24"/>
          <w:szCs w:val="24"/>
        </w:rPr>
      </w:pPr>
      <w:r>
        <w:rPr>
          <w:rFonts w:ascii="Palatino Linotype" w:hAnsi="Palatino Linotype"/>
          <w:sz w:val="24"/>
          <w:szCs w:val="24"/>
        </w:rPr>
        <w:t>Please note, members of the Bar Council are not remunerated and may not claim travel expenses.</w:t>
      </w:r>
      <w:r w:rsidR="00901AF4">
        <w:rPr>
          <w:rFonts w:ascii="Palatino Linotype" w:hAnsi="Palatino Linotype"/>
          <w:sz w:val="24"/>
          <w:szCs w:val="24"/>
        </w:rPr>
        <w:t xml:space="preserve">  Please also note that barristers members of the BSB Board or any of the BSB committees may not simultaneously be a member of the Bar Council or any of its committees.</w:t>
      </w:r>
    </w:p>
    <w:p w14:paraId="0D537225" w14:textId="77777777" w:rsidR="009F3BCD" w:rsidRDefault="009F3BCD" w:rsidP="009F3BCD">
      <w:pPr>
        <w:jc w:val="both"/>
        <w:rPr>
          <w:rFonts w:ascii="Palatino Linotype" w:hAnsi="Palatino Linotype"/>
          <w:sz w:val="24"/>
          <w:szCs w:val="24"/>
        </w:rPr>
      </w:pPr>
    </w:p>
    <w:p w14:paraId="554EBE58" w14:textId="77777777" w:rsidR="009F3BCD" w:rsidRDefault="009F3BCD" w:rsidP="009F3BCD">
      <w:pPr>
        <w:jc w:val="both"/>
        <w:rPr>
          <w:rFonts w:ascii="Palatino Linotype" w:hAnsi="Palatino Linotype"/>
          <w:color w:val="1F497D"/>
          <w:sz w:val="24"/>
          <w:szCs w:val="24"/>
        </w:rPr>
      </w:pPr>
      <w:r>
        <w:rPr>
          <w:rFonts w:ascii="Palatino Linotype" w:hAnsi="Palatino Linotype"/>
          <w:sz w:val="24"/>
          <w:szCs w:val="24"/>
        </w:rPr>
        <w:t xml:space="preserve">Further information regarding membership of Bar Council can be found in the Constitution, here. Alternatively, please email </w:t>
      </w:r>
      <w:hyperlink r:id="rId7" w:history="1">
        <w:r>
          <w:rPr>
            <w:rStyle w:val="Hyperlink"/>
            <w:rFonts w:ascii="Palatino Linotype" w:hAnsi="Palatino Linotype"/>
            <w:sz w:val="24"/>
            <w:szCs w:val="24"/>
          </w:rPr>
          <w:t>Elections@BarCouncil.org.uk</w:t>
        </w:r>
      </w:hyperlink>
      <w:r>
        <w:rPr>
          <w:rFonts w:ascii="Palatino Linotype" w:hAnsi="Palatino Linotype"/>
          <w:sz w:val="24"/>
          <w:szCs w:val="24"/>
        </w:rPr>
        <w:t xml:space="preserve"> with any queries you may have. </w:t>
      </w:r>
    </w:p>
    <w:p w14:paraId="48E92C0E" w14:textId="77777777" w:rsidR="009F3BCD" w:rsidRDefault="009F3BCD"/>
    <w:sectPr w:rsidR="009F3B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E84F2D"/>
    <w:multiLevelType w:val="hybridMultilevel"/>
    <w:tmpl w:val="D78A823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BCD"/>
    <w:rsid w:val="0009195A"/>
    <w:rsid w:val="000F4926"/>
    <w:rsid w:val="006921B2"/>
    <w:rsid w:val="00786076"/>
    <w:rsid w:val="00901AF4"/>
    <w:rsid w:val="00993478"/>
    <w:rsid w:val="009F3BCD"/>
    <w:rsid w:val="00EC05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0BA2E"/>
  <w15:chartTrackingRefBased/>
  <w15:docId w15:val="{5FCAF211-4ABC-4C6A-BEE2-C64C43AAA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BC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F3BCD"/>
    <w:rPr>
      <w:color w:val="0563C1"/>
      <w:u w:val="single"/>
    </w:rPr>
  </w:style>
  <w:style w:type="paragraph" w:styleId="ListParagraph">
    <w:name w:val="List Paragraph"/>
    <w:basedOn w:val="Normal"/>
    <w:uiPriority w:val="34"/>
    <w:qFormat/>
    <w:rsid w:val="00901AF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230689">
      <w:bodyDiv w:val="1"/>
      <w:marLeft w:val="0"/>
      <w:marRight w:val="0"/>
      <w:marTop w:val="0"/>
      <w:marBottom w:val="0"/>
      <w:divBdr>
        <w:top w:val="none" w:sz="0" w:space="0" w:color="auto"/>
        <w:left w:val="none" w:sz="0" w:space="0" w:color="auto"/>
        <w:bottom w:val="none" w:sz="0" w:space="0" w:color="auto"/>
        <w:right w:val="none" w:sz="0" w:space="0" w:color="auto"/>
      </w:divBdr>
    </w:div>
    <w:div w:id="96704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lections@BarCouncil.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lections@BarCouncil.org.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A9F3E4DA7C68477BBE6F6B19974764CC" version="1.0.0">
  <systemFields>
    <field name="Objective-Id">
      <value order="0">A816740</value>
    </field>
    <field name="Objective-Title">
      <value order="0">Bar Council causal vacancy advert - FINAL - upload</value>
    </field>
    <field name="Objective-Description">
      <value order="0"/>
    </field>
    <field name="Objective-CreationStamp">
      <value order="0">2020-01-10T19:16:35Z</value>
    </field>
    <field name="Objective-IsApproved">
      <value order="0">false</value>
    </field>
    <field name="Objective-IsPublished">
      <value order="0">false</value>
    </field>
    <field name="Objective-DatePublished">
      <value order="0"/>
    </field>
    <field name="Objective-ModificationStamp">
      <value order="0">2021-09-01T11:49:49Z</value>
    </field>
    <field name="Objective-Owner">
      <value order="0">Amaka Rapu</value>
    </field>
    <field name="Objective-Path">
      <value order="0">Bar Council Global Folder:Executive:Chief Executive's Office:Committees Governance Officer:Useful documents &amp; templates</value>
    </field>
    <field name="Objective-Parent">
      <value order="0">Useful documents &amp; templates</value>
    </field>
    <field name="Objective-State">
      <value order="0">Being Drafted</value>
    </field>
    <field name="Objective-VersionId">
      <value order="0">vA1415765</value>
    </field>
    <field name="Objective-Version">
      <value order="0">0.1</value>
    </field>
    <field name="Objective-VersionNumber">
      <value order="0">1</value>
    </field>
    <field name="Objective-VersionComment">
      <value order="0"/>
    </field>
    <field name="Objective-FileNumber">
      <value order="0">qA57850</value>
    </field>
    <field name="Objective-Classification">
      <value order="0"/>
    </field>
    <field name="Objective-Caveats">
      <value order="0"/>
    </field>
  </systemFields>
  <catalogues>
    <catalogue name="Document Type Catalogue" type="type" ori="id:cA8">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A9F3E4DA7C68477BBE6F6B19974764C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Amaka Rapu</dc:creator>
  <cp:keywords/>
  <dc:description/>
  <cp:lastModifiedBy>Amaka Rapu</cp:lastModifiedBy>
  <cp:revision>3</cp:revision>
  <dcterms:created xsi:type="dcterms:W3CDTF">2021-10-21T11:21:00Z</dcterms:created>
  <dcterms:modified xsi:type="dcterms:W3CDTF">2021-11-03T10:29:00Z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A816740</vt:lpwstr>
  </property>
  <property fmtid="{D5CDD505-2E9C-101B-9397-08002B2CF9AE}" pid="4" name="Objective-Title">
    <vt:lpwstr>Bar Council causal vacancy advert - FINAL - upload</vt:lpwstr>
  </property>
  <property fmtid="{D5CDD505-2E9C-101B-9397-08002B2CF9AE}" pid="5" name="Objective-Description">
    <vt:lpwstr/>
  </property>
  <property fmtid="{D5CDD505-2E9C-101B-9397-08002B2CF9AE}" pid="6" name="Objective-CreationStamp">
    <vt:filetime>2021-09-01T11:49:48Z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2021-09-01T11:49:49Z</vt:filetime>
  </property>
  <property fmtid="{D5CDD505-2E9C-101B-9397-08002B2CF9AE}" pid="11" name="Objective-Owner">
    <vt:lpwstr>Amaka Rapu</vt:lpwstr>
  </property>
  <property fmtid="{D5CDD505-2E9C-101B-9397-08002B2CF9AE}" pid="12" name="Objective-Path">
    <vt:lpwstr>Bar Council Global Folder:Executive:Chief Executive's Office:Committees Governance Officer:Useful documents &amp; templates:</vt:lpwstr>
  </property>
  <property fmtid="{D5CDD505-2E9C-101B-9397-08002B2CF9AE}" pid="13" name="Objective-Parent">
    <vt:lpwstr>Useful documents &amp; templates</vt:lpwstr>
  </property>
  <property fmtid="{D5CDD505-2E9C-101B-9397-08002B2CF9AE}" pid="14" name="Objective-State">
    <vt:lpwstr>Being Drafted</vt:lpwstr>
  </property>
  <property fmtid="{D5CDD505-2E9C-101B-9397-08002B2CF9AE}" pid="15" name="Objective-VersionId">
    <vt:lpwstr>vA1415765</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y fmtid="{D5CDD505-2E9C-101B-9397-08002B2CF9AE}" pid="24" name="Objective-Connect Creator [system]">
    <vt:lpwstr/>
  </property>
</Properties>
</file>