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F6096" w14:textId="01C4861D" w:rsidR="004D7B0C" w:rsidRDefault="004D7B0C" w:rsidP="004D7B0C">
      <w:pPr>
        <w:spacing w:after="0" w:line="240" w:lineRule="auto"/>
        <w:jc w:val="right"/>
        <w:rPr>
          <w:rFonts w:ascii="Palatino Linotype" w:hAnsi="Palatino Linotype"/>
          <w:b/>
          <w:bCs/>
          <w:highlight w:val="yellow"/>
        </w:rPr>
      </w:pPr>
      <w:r>
        <w:rPr>
          <w:rFonts w:ascii="Palatino Linotype" w:hAnsi="Palatino Linotype"/>
          <w:b/>
          <w:bCs/>
          <w:highlight w:val="yellow"/>
        </w:rPr>
        <w:t>[</w:t>
      </w:r>
      <w:r w:rsidR="00137FE2">
        <w:rPr>
          <w:rFonts w:ascii="Palatino Linotype" w:hAnsi="Palatino Linotype"/>
          <w:b/>
          <w:bCs/>
          <w:highlight w:val="yellow"/>
        </w:rPr>
        <w:t>INSERT</w:t>
      </w:r>
      <w:r w:rsidR="00981C63">
        <w:rPr>
          <w:rFonts w:ascii="Palatino Linotype" w:hAnsi="Palatino Linotype"/>
          <w:b/>
          <w:bCs/>
          <w:highlight w:val="yellow"/>
        </w:rPr>
        <w:t xml:space="preserve"> YOUR</w:t>
      </w:r>
      <w:r w:rsidR="00137FE2">
        <w:rPr>
          <w:rFonts w:ascii="Palatino Linotype" w:hAnsi="Palatino Linotype"/>
          <w:b/>
          <w:bCs/>
          <w:highlight w:val="yellow"/>
        </w:rPr>
        <w:t xml:space="preserve"> NAME</w:t>
      </w:r>
      <w:r>
        <w:rPr>
          <w:rFonts w:ascii="Palatino Linotype" w:hAnsi="Palatino Linotype"/>
          <w:b/>
          <w:bCs/>
          <w:highlight w:val="yellow"/>
        </w:rPr>
        <w:t>]</w:t>
      </w:r>
    </w:p>
    <w:p w14:paraId="2DEA45FF" w14:textId="4F2FE114" w:rsidR="004D7B0C" w:rsidRDefault="004D7B0C" w:rsidP="004D7B0C">
      <w:pPr>
        <w:spacing w:after="0" w:line="240" w:lineRule="auto"/>
        <w:jc w:val="right"/>
        <w:rPr>
          <w:rFonts w:ascii="Palatino Linotype" w:hAnsi="Palatino Linotype"/>
          <w:b/>
          <w:bCs/>
          <w:highlight w:val="yellow"/>
        </w:rPr>
      </w:pPr>
      <w:r>
        <w:rPr>
          <w:rFonts w:ascii="Palatino Linotype" w:hAnsi="Palatino Linotype"/>
          <w:b/>
          <w:bCs/>
          <w:highlight w:val="yellow"/>
        </w:rPr>
        <w:t>[</w:t>
      </w:r>
      <w:r w:rsidR="00137FE2">
        <w:rPr>
          <w:rFonts w:ascii="Palatino Linotype" w:hAnsi="Palatino Linotype"/>
          <w:b/>
          <w:bCs/>
          <w:highlight w:val="yellow"/>
        </w:rPr>
        <w:t>INSERT</w:t>
      </w:r>
      <w:r w:rsidR="00981C63">
        <w:rPr>
          <w:rFonts w:ascii="Palatino Linotype" w:hAnsi="Palatino Linotype"/>
          <w:b/>
          <w:bCs/>
          <w:highlight w:val="yellow"/>
        </w:rPr>
        <w:t xml:space="preserve"> YOUR</w:t>
      </w:r>
      <w:bookmarkStart w:id="0" w:name="_GoBack"/>
      <w:bookmarkEnd w:id="0"/>
      <w:r w:rsidR="00137FE2">
        <w:rPr>
          <w:rFonts w:ascii="Palatino Linotype" w:hAnsi="Palatino Linotype"/>
          <w:b/>
          <w:bCs/>
          <w:highlight w:val="yellow"/>
        </w:rPr>
        <w:t xml:space="preserve"> ADDRESS</w:t>
      </w:r>
      <w:r>
        <w:rPr>
          <w:rFonts w:ascii="Palatino Linotype" w:hAnsi="Palatino Linotype"/>
          <w:b/>
          <w:bCs/>
          <w:highlight w:val="yellow"/>
        </w:rPr>
        <w:t>]</w:t>
      </w:r>
    </w:p>
    <w:p w14:paraId="0C18ABFE" w14:textId="77777777" w:rsidR="004D7B0C" w:rsidRDefault="004D7B0C" w:rsidP="005115C2">
      <w:pPr>
        <w:spacing w:after="0" w:line="240" w:lineRule="auto"/>
        <w:rPr>
          <w:rFonts w:ascii="Palatino Linotype" w:hAnsi="Palatino Linotype"/>
          <w:b/>
          <w:bCs/>
          <w:highlight w:val="yellow"/>
        </w:rPr>
      </w:pPr>
    </w:p>
    <w:p w14:paraId="50187232" w14:textId="77777777" w:rsidR="004D7B0C" w:rsidRDefault="004D7B0C" w:rsidP="005115C2">
      <w:pPr>
        <w:spacing w:after="0" w:line="240" w:lineRule="auto"/>
        <w:rPr>
          <w:rFonts w:ascii="Palatino Linotype" w:hAnsi="Palatino Linotype"/>
          <w:b/>
          <w:bCs/>
          <w:highlight w:val="yellow"/>
        </w:rPr>
      </w:pPr>
    </w:p>
    <w:p w14:paraId="3AB223F9" w14:textId="298AE24D" w:rsidR="001B48ED" w:rsidRPr="005115C2" w:rsidRDefault="005115C2" w:rsidP="005115C2">
      <w:pPr>
        <w:spacing w:after="0" w:line="240" w:lineRule="auto"/>
        <w:rPr>
          <w:rFonts w:ascii="Palatino Linotype" w:hAnsi="Palatino Linotype"/>
          <w:b/>
          <w:bCs/>
        </w:rPr>
      </w:pPr>
      <w:r w:rsidRPr="00E2798C">
        <w:rPr>
          <w:rFonts w:ascii="Palatino Linotype" w:hAnsi="Palatino Linotype"/>
          <w:b/>
          <w:bCs/>
          <w:highlight w:val="yellow"/>
        </w:rPr>
        <w:t>XXXX</w:t>
      </w:r>
      <w:r w:rsidRPr="005115C2">
        <w:rPr>
          <w:rFonts w:ascii="Palatino Linotype" w:hAnsi="Palatino Linotype"/>
          <w:b/>
          <w:bCs/>
        </w:rPr>
        <w:t xml:space="preserve"> MP</w:t>
      </w:r>
    </w:p>
    <w:p w14:paraId="71E8E5F5" w14:textId="34510C69" w:rsidR="005115C2" w:rsidRPr="005115C2" w:rsidRDefault="005115C2" w:rsidP="005115C2">
      <w:pPr>
        <w:spacing w:after="0" w:line="240" w:lineRule="auto"/>
        <w:rPr>
          <w:rFonts w:ascii="Palatino Linotype" w:hAnsi="Palatino Linotype"/>
        </w:rPr>
      </w:pPr>
      <w:r w:rsidRPr="005115C2">
        <w:rPr>
          <w:rFonts w:ascii="Palatino Linotype" w:hAnsi="Palatino Linotype"/>
        </w:rPr>
        <w:t>House of Commons</w:t>
      </w:r>
    </w:p>
    <w:p w14:paraId="2455EFF6" w14:textId="4A028E4E" w:rsidR="005115C2" w:rsidRPr="005115C2" w:rsidRDefault="005115C2" w:rsidP="005115C2">
      <w:pPr>
        <w:spacing w:after="0" w:line="240" w:lineRule="auto"/>
        <w:rPr>
          <w:rFonts w:ascii="Palatino Linotype" w:hAnsi="Palatino Linotype"/>
        </w:rPr>
      </w:pPr>
      <w:r w:rsidRPr="005115C2">
        <w:rPr>
          <w:rFonts w:ascii="Palatino Linotype" w:hAnsi="Palatino Linotype"/>
        </w:rPr>
        <w:t>London</w:t>
      </w:r>
    </w:p>
    <w:p w14:paraId="5F1A171B" w14:textId="3A126D54" w:rsidR="005115C2" w:rsidRPr="005115C2" w:rsidRDefault="005115C2" w:rsidP="005115C2">
      <w:pPr>
        <w:spacing w:after="0" w:line="240" w:lineRule="auto"/>
        <w:rPr>
          <w:rFonts w:ascii="Palatino Linotype" w:hAnsi="Palatino Linotype"/>
        </w:rPr>
      </w:pPr>
      <w:r w:rsidRPr="005115C2">
        <w:rPr>
          <w:rFonts w:ascii="Palatino Linotype" w:hAnsi="Palatino Linotype"/>
        </w:rPr>
        <w:t>SW1A 0AA</w:t>
      </w:r>
    </w:p>
    <w:p w14:paraId="6FF8F9EB" w14:textId="3D98945F" w:rsidR="005115C2" w:rsidRPr="005115C2" w:rsidRDefault="005115C2" w:rsidP="000033F4">
      <w:pPr>
        <w:spacing w:after="0" w:line="240" w:lineRule="auto"/>
        <w:rPr>
          <w:rFonts w:ascii="Palatino Linotype" w:hAnsi="Palatino Linotype"/>
        </w:rPr>
      </w:pPr>
    </w:p>
    <w:p w14:paraId="3D9A51E2" w14:textId="0991BBAB" w:rsidR="005115C2" w:rsidRDefault="005115C2" w:rsidP="000033F4">
      <w:pPr>
        <w:spacing w:after="0" w:line="240" w:lineRule="auto"/>
        <w:rPr>
          <w:rFonts w:ascii="Palatino Linotype" w:hAnsi="Palatino Linotype"/>
        </w:rPr>
      </w:pPr>
      <w:r w:rsidRPr="005115C2">
        <w:rPr>
          <w:rFonts w:ascii="Palatino Linotype" w:hAnsi="Palatino Linotype"/>
        </w:rPr>
        <w:t>Sent via email</w:t>
      </w:r>
      <w:r>
        <w:rPr>
          <w:rFonts w:ascii="Palatino Linotype" w:hAnsi="Palatino Linotype"/>
        </w:rPr>
        <w:t xml:space="preserve"> to: </w:t>
      </w:r>
    </w:p>
    <w:p w14:paraId="4B2799BC" w14:textId="77777777" w:rsidR="000033F4" w:rsidRDefault="000033F4" w:rsidP="000033F4">
      <w:pPr>
        <w:spacing w:after="0" w:line="240" w:lineRule="auto"/>
        <w:rPr>
          <w:rFonts w:ascii="Palatino Linotype" w:hAnsi="Palatino Linotype"/>
        </w:rPr>
      </w:pPr>
    </w:p>
    <w:p w14:paraId="23E59343" w14:textId="0C699FE4" w:rsidR="005115C2" w:rsidRDefault="005115C2" w:rsidP="000033F4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Dear </w:t>
      </w:r>
      <w:r w:rsidRPr="00E2798C">
        <w:rPr>
          <w:rFonts w:ascii="Palatino Linotype" w:hAnsi="Palatino Linotype"/>
          <w:highlight w:val="yellow"/>
        </w:rPr>
        <w:t>XXX</w:t>
      </w:r>
    </w:p>
    <w:p w14:paraId="70E0692E" w14:textId="77777777" w:rsidR="000033F4" w:rsidRDefault="000033F4" w:rsidP="000033F4">
      <w:pPr>
        <w:spacing w:after="0" w:line="240" w:lineRule="auto"/>
        <w:rPr>
          <w:rFonts w:ascii="Palatino Linotype" w:hAnsi="Palatino Linotype"/>
        </w:rPr>
      </w:pPr>
    </w:p>
    <w:p w14:paraId="45E3575C" w14:textId="3D6FF41C" w:rsidR="005D0E11" w:rsidRDefault="005115C2" w:rsidP="000033F4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As your constituent, I am writing to you </w:t>
      </w:r>
      <w:r w:rsidR="00FD045D">
        <w:rPr>
          <w:rFonts w:ascii="Palatino Linotype" w:hAnsi="Palatino Linotype"/>
        </w:rPr>
        <w:t xml:space="preserve">to </w:t>
      </w:r>
      <w:r w:rsidR="00965B55">
        <w:rPr>
          <w:rFonts w:ascii="Palatino Linotype" w:hAnsi="Palatino Linotype"/>
        </w:rPr>
        <w:t xml:space="preserve">highlight </w:t>
      </w:r>
      <w:r w:rsidR="00FD045D">
        <w:rPr>
          <w:rFonts w:ascii="Palatino Linotype" w:hAnsi="Palatino Linotype"/>
        </w:rPr>
        <w:t xml:space="preserve">the </w:t>
      </w:r>
      <w:r w:rsidR="009A799C">
        <w:rPr>
          <w:rFonts w:ascii="Palatino Linotype" w:hAnsi="Palatino Linotype"/>
        </w:rPr>
        <w:t xml:space="preserve">threat our justice system is facing and the </w:t>
      </w:r>
      <w:r w:rsidR="00FD045D">
        <w:rPr>
          <w:rFonts w:ascii="Palatino Linotype" w:hAnsi="Palatino Linotype"/>
        </w:rPr>
        <w:t xml:space="preserve">precarious position that barristers </w:t>
      </w:r>
      <w:r w:rsidR="00965B55">
        <w:rPr>
          <w:rFonts w:ascii="Palatino Linotype" w:hAnsi="Palatino Linotype"/>
        </w:rPr>
        <w:t>like me</w:t>
      </w:r>
      <w:r w:rsidR="00FD045D">
        <w:rPr>
          <w:rFonts w:ascii="Palatino Linotype" w:hAnsi="Palatino Linotype"/>
        </w:rPr>
        <w:t xml:space="preserve"> are </w:t>
      </w:r>
      <w:r w:rsidR="00E30C5E">
        <w:rPr>
          <w:rFonts w:ascii="Palatino Linotype" w:hAnsi="Palatino Linotype"/>
        </w:rPr>
        <w:t xml:space="preserve">in </w:t>
      </w:r>
      <w:r w:rsidR="00FD045D">
        <w:rPr>
          <w:rFonts w:ascii="Palatino Linotype" w:hAnsi="Palatino Linotype"/>
        </w:rPr>
        <w:t>as a result of COVID-19 and to ask for your urgent support</w:t>
      </w:r>
      <w:r w:rsidR="005D0E11">
        <w:rPr>
          <w:rFonts w:ascii="Palatino Linotype" w:hAnsi="Palatino Linotype"/>
        </w:rPr>
        <w:t>.</w:t>
      </w:r>
      <w:r w:rsidR="00FD045D">
        <w:rPr>
          <w:rFonts w:ascii="Palatino Linotype" w:hAnsi="Palatino Linotype"/>
        </w:rPr>
        <w:t xml:space="preserve"> </w:t>
      </w:r>
    </w:p>
    <w:p w14:paraId="0AF4BDCD" w14:textId="77777777" w:rsidR="00E2798C" w:rsidRDefault="00E2798C" w:rsidP="000033F4">
      <w:pPr>
        <w:spacing w:after="0" w:line="240" w:lineRule="auto"/>
        <w:rPr>
          <w:rFonts w:ascii="Palatino Linotype" w:hAnsi="Palatino Linotype"/>
        </w:rPr>
      </w:pPr>
    </w:p>
    <w:p w14:paraId="2A0B1169" w14:textId="77155DD2" w:rsidR="00FD045D" w:rsidRDefault="006331E5" w:rsidP="000033F4">
      <w:pPr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B</w:t>
      </w:r>
      <w:r w:rsidR="00FD045D" w:rsidRPr="00C572DF">
        <w:rPr>
          <w:rFonts w:ascii="Palatino Linotype" w:hAnsi="Palatino Linotype" w:cs="Arial"/>
        </w:rPr>
        <w:t xml:space="preserve">arristers </w:t>
      </w:r>
      <w:r w:rsidR="00FD045D" w:rsidRPr="00037F9F">
        <w:rPr>
          <w:rFonts w:ascii="Palatino Linotype" w:hAnsi="Palatino Linotype" w:cs="Arial"/>
        </w:rPr>
        <w:t>and solicitors</w:t>
      </w:r>
      <w:r w:rsidR="00FD045D" w:rsidRPr="00C572DF">
        <w:rPr>
          <w:rFonts w:ascii="Palatino Linotype" w:hAnsi="Palatino Linotype" w:cs="Arial"/>
        </w:rPr>
        <w:t xml:space="preserve"> across </w:t>
      </w:r>
      <w:r w:rsidR="000033F4" w:rsidRPr="00E2798C">
        <w:rPr>
          <w:rFonts w:ascii="Palatino Linotype" w:hAnsi="Palatino Linotype" w:cs="Arial"/>
          <w:highlight w:val="yellow"/>
        </w:rPr>
        <w:t>[INSERT CONSTITUENCY]</w:t>
      </w:r>
      <w:r w:rsidR="00FD045D" w:rsidRPr="00C572DF">
        <w:rPr>
          <w:rFonts w:ascii="Palatino Linotype" w:hAnsi="Palatino Linotype" w:cs="Arial"/>
        </w:rPr>
        <w:t xml:space="preserve"> </w:t>
      </w:r>
      <w:r w:rsidR="00FD045D" w:rsidRPr="00C572DF">
        <w:rPr>
          <w:rFonts w:ascii="Palatino Linotype" w:hAnsi="Palatino Linotype"/>
        </w:rPr>
        <w:t xml:space="preserve">provide a vital public service, as the Government </w:t>
      </w:r>
      <w:r>
        <w:rPr>
          <w:rFonts w:ascii="Palatino Linotype" w:hAnsi="Palatino Linotype"/>
        </w:rPr>
        <w:t xml:space="preserve">has </w:t>
      </w:r>
      <w:r w:rsidR="00FD045D" w:rsidRPr="00C572DF">
        <w:rPr>
          <w:rFonts w:ascii="Palatino Linotype" w:hAnsi="Palatino Linotype"/>
        </w:rPr>
        <w:t>recognised by describing legal practitioners as key workers, essential to the delivery of justice in this country.</w:t>
      </w:r>
      <w:r w:rsidR="00FD045D" w:rsidRPr="00C572DF">
        <w:rPr>
          <w:rFonts w:ascii="Palatino Linotype" w:hAnsi="Palatino Linotype" w:cs="Arial"/>
        </w:rPr>
        <w:t xml:space="preserve"> </w:t>
      </w:r>
    </w:p>
    <w:p w14:paraId="035AB250" w14:textId="4977646E" w:rsidR="00A11D2F" w:rsidRDefault="00A11D2F" w:rsidP="000033F4">
      <w:pPr>
        <w:spacing w:after="0" w:line="240" w:lineRule="auto"/>
        <w:rPr>
          <w:rFonts w:ascii="Palatino Linotype" w:hAnsi="Palatino Linotype" w:cs="Arial"/>
        </w:rPr>
      </w:pPr>
    </w:p>
    <w:p w14:paraId="77730228" w14:textId="5376059E" w:rsidR="000033F4" w:rsidRDefault="00A11D2F" w:rsidP="000033F4">
      <w:pPr>
        <w:spacing w:after="0" w:line="240" w:lineRule="auto"/>
        <w:rPr>
          <w:rFonts w:ascii="Palatino Linotype" w:hAnsi="Palatino Linotype" w:cs="Arial"/>
        </w:rPr>
      </w:pPr>
      <w:r w:rsidRPr="00C572DF">
        <w:rPr>
          <w:rFonts w:ascii="Palatino Linotype" w:hAnsi="Palatino Linotype"/>
        </w:rPr>
        <w:t>Sustainability of the profession is critical to the future delivery of justice</w:t>
      </w:r>
      <w:r>
        <w:rPr>
          <w:rFonts w:ascii="Palatino Linotype" w:hAnsi="Palatino Linotype"/>
        </w:rPr>
        <w:t xml:space="preserve"> </w:t>
      </w:r>
      <w:r w:rsidRPr="00E2798C">
        <w:rPr>
          <w:rFonts w:ascii="Palatino Linotype" w:hAnsi="Palatino Linotype"/>
        </w:rPr>
        <w:t>and maintaining law and order.</w:t>
      </w:r>
      <w:r w:rsidRPr="00260C75">
        <w:rPr>
          <w:rFonts w:ascii="Palatino Linotype" w:hAnsi="Palatino Linotype"/>
          <w:color w:val="FF0000"/>
        </w:rPr>
        <w:t xml:space="preserve"> </w:t>
      </w:r>
      <w:r w:rsidRPr="00C572DF">
        <w:rPr>
          <w:rFonts w:ascii="Palatino Linotype" w:hAnsi="Palatino Linotype"/>
        </w:rPr>
        <w:t>There is no substitute for experienced barristers</w:t>
      </w:r>
      <w:r>
        <w:rPr>
          <w:rFonts w:ascii="Palatino Linotype" w:hAnsi="Palatino Linotype"/>
        </w:rPr>
        <w:t xml:space="preserve"> </w:t>
      </w:r>
      <w:r w:rsidRPr="00965B55">
        <w:rPr>
          <w:rFonts w:ascii="Palatino Linotype" w:hAnsi="Palatino Linotype"/>
        </w:rPr>
        <w:t>who advocate on behalf of people who would otherwise not have a voice</w:t>
      </w:r>
      <w:r w:rsidRPr="00C572DF">
        <w:rPr>
          <w:rFonts w:ascii="Palatino Linotype" w:hAnsi="Palatino Linotype"/>
        </w:rPr>
        <w:t xml:space="preserve">. Without urgent relief, this expertise will be lost and very difficult to regain when business returns to normal and demand returns. </w:t>
      </w:r>
    </w:p>
    <w:p w14:paraId="5740291C" w14:textId="77777777" w:rsidR="00E2798C" w:rsidRDefault="00E2798C" w:rsidP="000033F4">
      <w:pPr>
        <w:spacing w:after="0" w:line="240" w:lineRule="auto"/>
        <w:rPr>
          <w:rFonts w:ascii="Palatino Linotype" w:hAnsi="Palatino Linotype" w:cs="Arial"/>
        </w:rPr>
      </w:pPr>
    </w:p>
    <w:p w14:paraId="7DFABDC5" w14:textId="4EDE9F71" w:rsidR="000033F4" w:rsidRDefault="00B14E6A" w:rsidP="000033F4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 w:cs="Arial"/>
        </w:rPr>
        <w:t xml:space="preserve">As a result of COVID-19, </w:t>
      </w:r>
      <w:r w:rsidR="00F22A61">
        <w:rPr>
          <w:rFonts w:ascii="Palatino Linotype" w:hAnsi="Palatino Linotype" w:cs="Arial"/>
        </w:rPr>
        <w:t xml:space="preserve">many barristers </w:t>
      </w:r>
      <w:r w:rsidR="005D0E11">
        <w:rPr>
          <w:rFonts w:ascii="Palatino Linotype" w:hAnsi="Palatino Linotype" w:cs="Arial"/>
        </w:rPr>
        <w:t xml:space="preserve">have experienced a very significant </w:t>
      </w:r>
      <w:r w:rsidR="000033F4">
        <w:rPr>
          <w:rFonts w:ascii="Palatino Linotype" w:hAnsi="Palatino Linotype" w:cs="Arial"/>
        </w:rPr>
        <w:t>reduction</w:t>
      </w:r>
      <w:r w:rsidR="005D0E11">
        <w:rPr>
          <w:rFonts w:ascii="Palatino Linotype" w:hAnsi="Palatino Linotype" w:cs="Arial"/>
        </w:rPr>
        <w:t xml:space="preserve"> in work because </w:t>
      </w:r>
      <w:r w:rsidRPr="00E2798C">
        <w:rPr>
          <w:rFonts w:ascii="Palatino Linotype" w:hAnsi="Palatino Linotype" w:cs="Arial"/>
          <w:highlight w:val="yellow"/>
        </w:rPr>
        <w:t>[</w:t>
      </w:r>
      <w:r w:rsidR="00A11D2F" w:rsidRPr="00E2798C">
        <w:rPr>
          <w:rFonts w:ascii="Palatino Linotype" w:hAnsi="Palatino Linotype" w:cs="Arial"/>
          <w:highlight w:val="yellow"/>
        </w:rPr>
        <w:t xml:space="preserve">OPTIONAL TO </w:t>
      </w:r>
      <w:r w:rsidR="000033F4" w:rsidRPr="00E2798C">
        <w:rPr>
          <w:rFonts w:ascii="Palatino Linotype" w:hAnsi="Palatino Linotype"/>
          <w:highlight w:val="yellow"/>
        </w:rPr>
        <w:t>INSERT PERSONAL EXAMPLE OF WHY THE SITUATION IS DIFFICULT FOR YOU]</w:t>
      </w:r>
      <w:r w:rsidR="000033F4">
        <w:rPr>
          <w:rFonts w:ascii="Palatino Linotype" w:hAnsi="Palatino Linotype"/>
        </w:rPr>
        <w:t xml:space="preserve"> </w:t>
      </w:r>
      <w:r w:rsidR="000033F4" w:rsidRPr="00C572DF">
        <w:rPr>
          <w:rFonts w:ascii="Palatino Linotype" w:hAnsi="Palatino Linotype"/>
        </w:rPr>
        <w:t xml:space="preserve">very few trials </w:t>
      </w:r>
      <w:r w:rsidR="00E30C5E">
        <w:rPr>
          <w:rFonts w:ascii="Palatino Linotype" w:hAnsi="Palatino Linotype"/>
        </w:rPr>
        <w:t>are taking place</w:t>
      </w:r>
      <w:r w:rsidR="000033F4" w:rsidRPr="00C572DF">
        <w:rPr>
          <w:rFonts w:ascii="Palatino Linotype" w:hAnsi="Palatino Linotype"/>
        </w:rPr>
        <w:t xml:space="preserve">; even </w:t>
      </w:r>
      <w:r w:rsidR="004B2F06">
        <w:rPr>
          <w:rFonts w:ascii="Palatino Linotype" w:hAnsi="Palatino Linotype"/>
        </w:rPr>
        <w:t>with</w:t>
      </w:r>
      <w:r w:rsidR="004B2F06" w:rsidRPr="00C572DF">
        <w:rPr>
          <w:rFonts w:ascii="Palatino Linotype" w:hAnsi="Palatino Linotype"/>
        </w:rPr>
        <w:t xml:space="preserve"> </w:t>
      </w:r>
      <w:r w:rsidR="004B2F06">
        <w:rPr>
          <w:rFonts w:ascii="Palatino Linotype" w:hAnsi="Palatino Linotype"/>
        </w:rPr>
        <w:t xml:space="preserve">jury trials </w:t>
      </w:r>
      <w:r w:rsidR="000033F4" w:rsidRPr="00C572DF">
        <w:rPr>
          <w:rFonts w:ascii="Palatino Linotype" w:hAnsi="Palatino Linotype"/>
        </w:rPr>
        <w:t>resum</w:t>
      </w:r>
      <w:r w:rsidR="004B2F06">
        <w:rPr>
          <w:rFonts w:ascii="Palatino Linotype" w:hAnsi="Palatino Linotype"/>
        </w:rPr>
        <w:t>ing</w:t>
      </w:r>
      <w:r w:rsidR="000033F4" w:rsidRPr="00C572DF">
        <w:rPr>
          <w:rFonts w:ascii="Palatino Linotype" w:hAnsi="Palatino Linotype"/>
        </w:rPr>
        <w:t xml:space="preserve">, </w:t>
      </w:r>
      <w:r w:rsidR="000033F4">
        <w:rPr>
          <w:rFonts w:ascii="Palatino Linotype" w:hAnsi="Palatino Linotype"/>
        </w:rPr>
        <w:t xml:space="preserve">the volume of work will not return </w:t>
      </w:r>
      <w:r w:rsidR="00E30C5E">
        <w:rPr>
          <w:rFonts w:ascii="Palatino Linotype" w:hAnsi="Palatino Linotype"/>
        </w:rPr>
        <w:t xml:space="preserve">in the near future </w:t>
      </w:r>
      <w:r w:rsidR="000033F4">
        <w:rPr>
          <w:rFonts w:ascii="Palatino Linotype" w:hAnsi="Palatino Linotype"/>
        </w:rPr>
        <w:t>because of the need to observe social distancing measures.</w:t>
      </w:r>
      <w:r>
        <w:rPr>
          <w:rFonts w:ascii="Palatino Linotype" w:hAnsi="Palatino Linotype"/>
        </w:rPr>
        <w:t xml:space="preserve"> </w:t>
      </w:r>
      <w:r w:rsidRPr="00037F9F">
        <w:rPr>
          <w:rFonts w:ascii="Palatino Linotype" w:hAnsi="Palatino Linotype" w:cs="Arial"/>
        </w:rPr>
        <w:t>Th</w:t>
      </w:r>
      <w:r w:rsidR="00C233CD" w:rsidRPr="00037F9F">
        <w:rPr>
          <w:rFonts w:ascii="Palatino Linotype" w:hAnsi="Palatino Linotype" w:cs="Arial"/>
        </w:rPr>
        <w:t>ese problems are</w:t>
      </w:r>
      <w:r w:rsidRPr="00037F9F">
        <w:rPr>
          <w:rFonts w:ascii="Palatino Linotype" w:hAnsi="Palatino Linotype" w:cs="Arial"/>
        </w:rPr>
        <w:t xml:space="preserve"> </w:t>
      </w:r>
      <w:r w:rsidR="00C233CD" w:rsidRPr="00037F9F">
        <w:rPr>
          <w:rFonts w:ascii="Palatino Linotype" w:hAnsi="Palatino Linotype" w:cs="Arial"/>
        </w:rPr>
        <w:t xml:space="preserve">particularly </w:t>
      </w:r>
      <w:r w:rsidR="00965B55" w:rsidRPr="00037F9F">
        <w:rPr>
          <w:rFonts w:ascii="Palatino Linotype" w:hAnsi="Palatino Linotype" w:cs="Arial"/>
        </w:rPr>
        <w:t xml:space="preserve">impacting </w:t>
      </w:r>
      <w:r w:rsidRPr="00037F9F">
        <w:rPr>
          <w:rFonts w:ascii="Palatino Linotype" w:hAnsi="Palatino Linotype" w:cs="Arial"/>
        </w:rPr>
        <w:t xml:space="preserve">junior practitioners (who </w:t>
      </w:r>
      <w:r w:rsidR="00965B55" w:rsidRPr="00037F9F">
        <w:rPr>
          <w:rFonts w:ascii="Palatino Linotype" w:hAnsi="Palatino Linotype" w:cs="Arial"/>
        </w:rPr>
        <w:t xml:space="preserve">form </w:t>
      </w:r>
      <w:r w:rsidRPr="00037F9F">
        <w:rPr>
          <w:rFonts w:ascii="Palatino Linotype" w:hAnsi="Palatino Linotype" w:cs="Arial"/>
        </w:rPr>
        <w:t>the most diverse part of the profession), and those doing legal aid work, representing the most vulnerable</w:t>
      </w:r>
      <w:r w:rsidR="00965B55" w:rsidRPr="00037F9F">
        <w:rPr>
          <w:rFonts w:ascii="Palatino Linotype" w:hAnsi="Palatino Linotype" w:cs="Arial"/>
        </w:rPr>
        <w:t>, marginalised</w:t>
      </w:r>
      <w:r w:rsidRPr="00037F9F">
        <w:rPr>
          <w:rFonts w:ascii="Palatino Linotype" w:hAnsi="Palatino Linotype" w:cs="Arial"/>
        </w:rPr>
        <w:t xml:space="preserve"> and disadvantaged in society.</w:t>
      </w:r>
      <w:r w:rsidRPr="00C572DF">
        <w:rPr>
          <w:rFonts w:ascii="Palatino Linotype" w:hAnsi="Palatino Linotype" w:cs="Arial"/>
        </w:rPr>
        <w:t xml:space="preserve"> </w:t>
      </w:r>
    </w:p>
    <w:p w14:paraId="5933C4F5" w14:textId="77777777" w:rsidR="00E2798C" w:rsidRDefault="00E2798C" w:rsidP="000033F4">
      <w:pPr>
        <w:spacing w:after="0" w:line="240" w:lineRule="auto"/>
        <w:rPr>
          <w:rFonts w:ascii="Palatino Linotype" w:hAnsi="Palatino Linotype"/>
        </w:rPr>
      </w:pPr>
    </w:p>
    <w:p w14:paraId="51A8856C" w14:textId="545829EB" w:rsidR="000033F4" w:rsidRDefault="00B14E6A" w:rsidP="000033F4">
      <w:pPr>
        <w:spacing w:after="0" w:line="240" w:lineRule="auto"/>
        <w:rPr>
          <w:rFonts w:ascii="Palatino Linotype" w:hAnsi="Palatino Linotype"/>
        </w:rPr>
      </w:pPr>
      <w:r w:rsidRPr="00C572DF">
        <w:rPr>
          <w:rFonts w:ascii="Palatino Linotype" w:eastAsia="Times New Roman" w:hAnsi="Palatino Linotype"/>
          <w:color w:val="000000"/>
          <w:spacing w:val="1"/>
          <w:lang w:val="en-US"/>
        </w:rPr>
        <w:t xml:space="preserve">The situation has become dire very quickly. </w:t>
      </w:r>
      <w:r w:rsidR="000033F4">
        <w:rPr>
          <w:rFonts w:ascii="Palatino Linotype" w:hAnsi="Palatino Linotype"/>
        </w:rPr>
        <w:t>Our representative body, The Bar Council</w:t>
      </w:r>
      <w:r w:rsidR="00E30C5E">
        <w:rPr>
          <w:rFonts w:ascii="Palatino Linotype" w:hAnsi="Palatino Linotype"/>
        </w:rPr>
        <w:t>,</w:t>
      </w:r>
      <w:r w:rsidR="000033F4">
        <w:rPr>
          <w:rFonts w:ascii="Palatino Linotype" w:hAnsi="Palatino Linotype"/>
        </w:rPr>
        <w:t xml:space="preserve"> is urging the Government to implement the following recommendations to help alleviate the situation:</w:t>
      </w:r>
    </w:p>
    <w:p w14:paraId="7CF307C3" w14:textId="67BAD655" w:rsidR="000033F4" w:rsidRPr="00B14E6A" w:rsidRDefault="000033F4" w:rsidP="000033F4">
      <w:pPr>
        <w:spacing w:after="0" w:line="240" w:lineRule="auto"/>
        <w:rPr>
          <w:rFonts w:ascii="Palatino Linotype" w:hAnsi="Palatino Linotype"/>
        </w:rPr>
      </w:pPr>
    </w:p>
    <w:p w14:paraId="36E4ECCD" w14:textId="3F8FE65D" w:rsidR="000033F4" w:rsidRPr="00E2798C" w:rsidRDefault="000033F4" w:rsidP="00E2798C">
      <w:pPr>
        <w:pStyle w:val="ListParagraph"/>
        <w:numPr>
          <w:ilvl w:val="0"/>
          <w:numId w:val="5"/>
        </w:numPr>
        <w:spacing w:after="120"/>
        <w:ind w:left="714" w:hanging="357"/>
        <w:rPr>
          <w:rFonts w:ascii="Palatino Linotype" w:hAnsi="Palatino Linotype"/>
        </w:rPr>
      </w:pPr>
      <w:r w:rsidRPr="00E2798C">
        <w:rPr>
          <w:rFonts w:ascii="Palatino Linotype" w:hAnsi="Palatino Linotype"/>
        </w:rPr>
        <w:t>Expand the types of acceptable evidence required to be eligible for self-employed relief, to include those under the threshold but without 2018/2019 tax returns.</w:t>
      </w:r>
    </w:p>
    <w:p w14:paraId="4E013456" w14:textId="77777777" w:rsidR="00E2798C" w:rsidRPr="00E2798C" w:rsidRDefault="00B14E6A" w:rsidP="00E2798C">
      <w:pPr>
        <w:pStyle w:val="ListParagraph"/>
        <w:numPr>
          <w:ilvl w:val="0"/>
          <w:numId w:val="5"/>
        </w:numPr>
        <w:spacing w:after="120"/>
        <w:ind w:left="714" w:hanging="357"/>
        <w:rPr>
          <w:rFonts w:ascii="Palatino Linotype" w:hAnsi="Palatino Linotype"/>
        </w:rPr>
      </w:pPr>
      <w:r w:rsidRPr="00E2798C">
        <w:rPr>
          <w:rFonts w:ascii="Palatino Linotype" w:hAnsi="Palatino Linotype"/>
        </w:rPr>
        <w:t>Increase the threshold above the £50,000 trading profit for self-employed barristers</w:t>
      </w:r>
      <w:r w:rsidR="00E30C5E" w:rsidRPr="00E2798C">
        <w:rPr>
          <w:rFonts w:ascii="Palatino Linotype" w:hAnsi="Palatino Linotype"/>
        </w:rPr>
        <w:t>,</w:t>
      </w:r>
      <w:r w:rsidRPr="00E2798C">
        <w:rPr>
          <w:rFonts w:ascii="Palatino Linotype" w:hAnsi="Palatino Linotype"/>
        </w:rPr>
        <w:t xml:space="preserve"> to ensure that more junior bar</w:t>
      </w:r>
      <w:r w:rsidR="00E30C5E" w:rsidRPr="00E2798C">
        <w:rPr>
          <w:rFonts w:ascii="Palatino Linotype" w:hAnsi="Palatino Linotype"/>
        </w:rPr>
        <w:t>risters</w:t>
      </w:r>
      <w:r w:rsidRPr="00E2798C">
        <w:rPr>
          <w:rFonts w:ascii="Palatino Linotype" w:hAnsi="Palatino Linotype"/>
        </w:rPr>
        <w:t xml:space="preserve"> </w:t>
      </w:r>
      <w:r w:rsidR="00E30C5E" w:rsidRPr="00E2798C">
        <w:rPr>
          <w:rFonts w:ascii="Palatino Linotype" w:hAnsi="Palatino Linotype"/>
        </w:rPr>
        <w:t xml:space="preserve">are </w:t>
      </w:r>
      <w:r w:rsidRPr="00E2798C">
        <w:rPr>
          <w:rFonts w:ascii="Palatino Linotype" w:hAnsi="Palatino Linotype"/>
        </w:rPr>
        <w:t>eligible for relief, thereby going some way to ensuring the sustainability of the profession.</w:t>
      </w:r>
    </w:p>
    <w:p w14:paraId="1A094229" w14:textId="6419D4AF" w:rsidR="00B14E6A" w:rsidRPr="00E2798C" w:rsidRDefault="000033F4" w:rsidP="00E2798C">
      <w:pPr>
        <w:pStyle w:val="ListParagraph"/>
        <w:numPr>
          <w:ilvl w:val="0"/>
          <w:numId w:val="5"/>
        </w:numPr>
        <w:spacing w:after="120"/>
        <w:ind w:left="714" w:hanging="357"/>
        <w:rPr>
          <w:rFonts w:ascii="Palatino Linotype" w:hAnsi="Palatino Linotype"/>
        </w:rPr>
      </w:pPr>
      <w:r w:rsidRPr="00E2798C">
        <w:rPr>
          <w:rFonts w:ascii="Palatino Linotype" w:hAnsi="Palatino Linotype"/>
        </w:rPr>
        <w:t>Extend business rates exemption relief to barristers’ chambers.</w:t>
      </w:r>
    </w:p>
    <w:p w14:paraId="220B45E8" w14:textId="6315D507" w:rsidR="000033F4" w:rsidRPr="00E2798C" w:rsidRDefault="000033F4" w:rsidP="00E2798C">
      <w:pPr>
        <w:pStyle w:val="ListParagraph"/>
        <w:numPr>
          <w:ilvl w:val="0"/>
          <w:numId w:val="5"/>
        </w:numPr>
        <w:spacing w:after="120"/>
        <w:ind w:left="714" w:hanging="357"/>
        <w:rPr>
          <w:rFonts w:ascii="Palatino Linotype" w:hAnsi="Palatino Linotype"/>
        </w:rPr>
      </w:pPr>
      <w:r w:rsidRPr="00E2798C">
        <w:rPr>
          <w:rFonts w:ascii="Palatino Linotype" w:hAnsi="Palatino Linotype"/>
        </w:rPr>
        <w:lastRenderedPageBreak/>
        <w:t xml:space="preserve">Provide an urgent rescue package for those at the publicly funded Bar who provide a vital public service but are ineligible for the self-employed scheme. </w:t>
      </w:r>
    </w:p>
    <w:p w14:paraId="2585A2C2" w14:textId="1F565B20" w:rsidR="000033F4" w:rsidRPr="00E2798C" w:rsidRDefault="000033F4" w:rsidP="00E2798C">
      <w:pPr>
        <w:pStyle w:val="ListParagraph"/>
        <w:numPr>
          <w:ilvl w:val="0"/>
          <w:numId w:val="5"/>
        </w:numPr>
        <w:spacing w:after="120"/>
        <w:ind w:left="714" w:hanging="357"/>
        <w:rPr>
          <w:rFonts w:ascii="Palatino Linotype" w:hAnsi="Palatino Linotype"/>
        </w:rPr>
      </w:pPr>
      <w:r w:rsidRPr="00E2798C">
        <w:rPr>
          <w:rFonts w:ascii="Palatino Linotype" w:hAnsi="Palatino Linotype"/>
        </w:rPr>
        <w:t>Provide an urgent rescue package for chambers</w:t>
      </w:r>
      <w:r w:rsidR="00E30C5E" w:rsidRPr="00E2798C">
        <w:rPr>
          <w:rFonts w:ascii="Palatino Linotype" w:hAnsi="Palatino Linotype"/>
        </w:rPr>
        <w:t xml:space="preserve"> doing publicly funded work</w:t>
      </w:r>
      <w:r w:rsidRPr="00E2798C">
        <w:rPr>
          <w:rFonts w:ascii="Palatino Linotype" w:hAnsi="Palatino Linotype"/>
        </w:rPr>
        <w:t>.</w:t>
      </w:r>
    </w:p>
    <w:p w14:paraId="16467BFE" w14:textId="77777777" w:rsidR="00FD045D" w:rsidRPr="00C572DF" w:rsidRDefault="00FD045D" w:rsidP="000033F4">
      <w:pPr>
        <w:spacing w:after="0" w:line="240" w:lineRule="auto"/>
        <w:rPr>
          <w:rFonts w:ascii="Palatino Linotype" w:hAnsi="Palatino Linotype" w:cs="Calibri"/>
          <w:sz w:val="16"/>
          <w:szCs w:val="16"/>
        </w:rPr>
      </w:pPr>
    </w:p>
    <w:p w14:paraId="4FD28169" w14:textId="08C69C0C" w:rsidR="00FD045D" w:rsidRPr="00C572DF" w:rsidRDefault="00FD045D" w:rsidP="000033F4">
      <w:pPr>
        <w:spacing w:after="0" w:line="240" w:lineRule="auto"/>
        <w:rPr>
          <w:rFonts w:ascii="Palatino Linotype" w:hAnsi="Palatino Linotype"/>
        </w:rPr>
      </w:pPr>
      <w:r w:rsidRPr="00C572DF">
        <w:rPr>
          <w:rFonts w:ascii="Palatino Linotype" w:hAnsi="Palatino Linotype" w:cs="Arial"/>
        </w:rPr>
        <w:t xml:space="preserve">These measures would help </w:t>
      </w:r>
      <w:r w:rsidR="00F22A61">
        <w:rPr>
          <w:rFonts w:ascii="Palatino Linotype" w:hAnsi="Palatino Linotype" w:cs="Arial"/>
        </w:rPr>
        <w:t xml:space="preserve">many barristers </w:t>
      </w:r>
      <w:r w:rsidR="00EA49E6">
        <w:rPr>
          <w:rFonts w:ascii="Palatino Linotype" w:hAnsi="Palatino Linotype" w:cs="Arial"/>
        </w:rPr>
        <w:t>[</w:t>
      </w:r>
      <w:r w:rsidR="00A11D2F">
        <w:rPr>
          <w:rFonts w:ascii="Palatino Linotype" w:hAnsi="Palatino Linotype" w:cs="Arial"/>
        </w:rPr>
        <w:t xml:space="preserve">like me </w:t>
      </w:r>
      <w:r w:rsidR="00A11D2F" w:rsidRPr="00B533C4">
        <w:rPr>
          <w:rFonts w:ascii="Palatino Linotype" w:hAnsi="Palatino Linotype" w:cs="Arial"/>
          <w:highlight w:val="yellow"/>
        </w:rPr>
        <w:t>OPTIONAL</w:t>
      </w:r>
      <w:r w:rsidR="00A11D2F">
        <w:rPr>
          <w:rFonts w:ascii="Palatino Linotype" w:hAnsi="Palatino Linotype" w:cs="Arial"/>
        </w:rPr>
        <w:t xml:space="preserve">] </w:t>
      </w:r>
      <w:r w:rsidR="000033F4">
        <w:rPr>
          <w:rFonts w:ascii="Palatino Linotype" w:hAnsi="Palatino Linotype" w:cs="Arial"/>
        </w:rPr>
        <w:t>from</w:t>
      </w:r>
      <w:r w:rsidRPr="00C572DF">
        <w:rPr>
          <w:rFonts w:ascii="Palatino Linotype" w:hAnsi="Palatino Linotype" w:cs="Arial"/>
        </w:rPr>
        <w:t xml:space="preserve"> having to abandon </w:t>
      </w:r>
      <w:r w:rsidR="00F22A61">
        <w:rPr>
          <w:rFonts w:ascii="Palatino Linotype" w:hAnsi="Palatino Linotype" w:cs="Arial"/>
        </w:rPr>
        <w:t xml:space="preserve">the </w:t>
      </w:r>
      <w:r w:rsidRPr="00C572DF">
        <w:rPr>
          <w:rFonts w:ascii="Palatino Linotype" w:hAnsi="Palatino Linotype" w:cs="Arial"/>
        </w:rPr>
        <w:t>profession</w:t>
      </w:r>
      <w:r w:rsidR="00AB77B7">
        <w:rPr>
          <w:rFonts w:ascii="Palatino Linotype" w:hAnsi="Palatino Linotype" w:cs="Arial"/>
        </w:rPr>
        <w:t xml:space="preserve"> and can play a crucial role in ensuring our justice system is maintained post-lockdown</w:t>
      </w:r>
      <w:r w:rsidR="00E30C5E">
        <w:rPr>
          <w:rFonts w:ascii="Palatino Linotype" w:hAnsi="Palatino Linotype" w:cs="Arial"/>
        </w:rPr>
        <w:t xml:space="preserve">. As chambers </w:t>
      </w:r>
      <w:r w:rsidR="00B533C4">
        <w:rPr>
          <w:rFonts w:ascii="Palatino Linotype" w:hAnsi="Palatino Linotype" w:cs="Arial"/>
        </w:rPr>
        <w:t>rely</w:t>
      </w:r>
      <w:r w:rsidR="00E30C5E">
        <w:rPr>
          <w:rFonts w:ascii="Palatino Linotype" w:hAnsi="Palatino Linotype" w:cs="Arial"/>
        </w:rPr>
        <w:t xml:space="preserve"> on contributions which are based on the receipts barristers</w:t>
      </w:r>
      <w:r w:rsidRPr="00C572DF">
        <w:rPr>
          <w:rFonts w:ascii="Palatino Linotype" w:hAnsi="Palatino Linotype" w:cs="Arial"/>
        </w:rPr>
        <w:t xml:space="preserve"> </w:t>
      </w:r>
      <w:r w:rsidR="00E30C5E">
        <w:rPr>
          <w:rFonts w:ascii="Palatino Linotype" w:hAnsi="Palatino Linotype" w:cs="Arial"/>
        </w:rPr>
        <w:t>are pa</w:t>
      </w:r>
      <w:r w:rsidR="00037F9F">
        <w:rPr>
          <w:rFonts w:ascii="Palatino Linotype" w:hAnsi="Palatino Linotype" w:cs="Arial"/>
        </w:rPr>
        <w:t>i</w:t>
      </w:r>
      <w:r w:rsidR="00E30C5E">
        <w:rPr>
          <w:rFonts w:ascii="Palatino Linotype" w:hAnsi="Palatino Linotype" w:cs="Arial"/>
        </w:rPr>
        <w:t>d for work, where that work has dried up</w:t>
      </w:r>
      <w:r w:rsidR="00EA49E6">
        <w:rPr>
          <w:rFonts w:ascii="Palatino Linotype" w:hAnsi="Palatino Linotype" w:cs="Arial"/>
        </w:rPr>
        <w:t>,</w:t>
      </w:r>
      <w:r w:rsidR="00E30C5E">
        <w:rPr>
          <w:rFonts w:ascii="Palatino Linotype" w:hAnsi="Palatino Linotype" w:cs="Arial"/>
        </w:rPr>
        <w:t xml:space="preserve"> </w:t>
      </w:r>
      <w:r w:rsidRPr="00C572DF">
        <w:rPr>
          <w:rFonts w:ascii="Palatino Linotype" w:hAnsi="Palatino Linotype" w:cs="Arial"/>
        </w:rPr>
        <w:t xml:space="preserve">chambers </w:t>
      </w:r>
      <w:r w:rsidR="000033F4">
        <w:rPr>
          <w:rFonts w:ascii="Palatino Linotype" w:hAnsi="Palatino Linotype" w:cs="Arial"/>
        </w:rPr>
        <w:t xml:space="preserve">in </w:t>
      </w:r>
      <w:r w:rsidR="000033F4" w:rsidRPr="00E2798C">
        <w:rPr>
          <w:rFonts w:ascii="Palatino Linotype" w:hAnsi="Palatino Linotype" w:cs="Arial"/>
          <w:highlight w:val="yellow"/>
        </w:rPr>
        <w:t>[INSERT CONSTITUENCY</w:t>
      </w:r>
      <w:r w:rsidR="00B533C4">
        <w:rPr>
          <w:rFonts w:ascii="Palatino Linotype" w:hAnsi="Palatino Linotype" w:cs="Arial"/>
          <w:highlight w:val="yellow"/>
        </w:rPr>
        <w:t xml:space="preserve"> or LOCAL</w:t>
      </w:r>
      <w:r w:rsidR="00C5423A">
        <w:rPr>
          <w:rFonts w:ascii="Palatino Linotype" w:hAnsi="Palatino Linotype" w:cs="Arial"/>
          <w:highlight w:val="yellow"/>
        </w:rPr>
        <w:t xml:space="preserve"> AREA</w:t>
      </w:r>
      <w:r w:rsidR="000033F4" w:rsidRPr="00E2798C">
        <w:rPr>
          <w:rFonts w:ascii="Palatino Linotype" w:hAnsi="Palatino Linotype" w:cs="Arial"/>
          <w:highlight w:val="yellow"/>
        </w:rPr>
        <w:t>]</w:t>
      </w:r>
      <w:r w:rsidR="000033F4">
        <w:rPr>
          <w:rFonts w:ascii="Palatino Linotype" w:hAnsi="Palatino Linotype" w:cs="Arial"/>
        </w:rPr>
        <w:t xml:space="preserve"> </w:t>
      </w:r>
      <w:r w:rsidR="00037F9F">
        <w:rPr>
          <w:rFonts w:ascii="Palatino Linotype" w:hAnsi="Palatino Linotype" w:cs="Arial"/>
        </w:rPr>
        <w:t xml:space="preserve">are </w:t>
      </w:r>
      <w:r w:rsidR="00E30C5E">
        <w:rPr>
          <w:rFonts w:ascii="Palatino Linotype" w:hAnsi="Palatino Linotype" w:cs="Arial"/>
        </w:rPr>
        <w:t xml:space="preserve">at serious risk of </w:t>
      </w:r>
      <w:r w:rsidRPr="00C572DF">
        <w:rPr>
          <w:rFonts w:ascii="Palatino Linotype" w:hAnsi="Palatino Linotype" w:cs="Arial"/>
        </w:rPr>
        <w:t xml:space="preserve">going under. </w:t>
      </w:r>
      <w:r w:rsidR="000033F4">
        <w:rPr>
          <w:rFonts w:ascii="Palatino Linotype" w:eastAsia="Times New Roman" w:hAnsi="Palatino Linotype"/>
          <w:color w:val="000000"/>
          <w:spacing w:val="1"/>
          <w:lang w:val="en-US"/>
        </w:rPr>
        <w:t>As my local MP, I would like to</w:t>
      </w:r>
      <w:r w:rsidRPr="00C572DF">
        <w:rPr>
          <w:rFonts w:ascii="Palatino Linotype" w:eastAsia="Times New Roman" w:hAnsi="Palatino Linotype"/>
          <w:color w:val="000000"/>
          <w:spacing w:val="1"/>
          <w:lang w:val="en-US"/>
        </w:rPr>
        <w:t xml:space="preserve"> </w:t>
      </w:r>
      <w:r w:rsidR="000033F4">
        <w:rPr>
          <w:rFonts w:ascii="Palatino Linotype" w:eastAsia="Times New Roman" w:hAnsi="Palatino Linotype"/>
          <w:color w:val="000000"/>
          <w:spacing w:val="1"/>
          <w:lang w:val="en-US"/>
        </w:rPr>
        <w:t xml:space="preserve">ask </w:t>
      </w:r>
      <w:r w:rsidRPr="00C572DF">
        <w:rPr>
          <w:rFonts w:ascii="Palatino Linotype" w:eastAsia="Times New Roman" w:hAnsi="Palatino Linotype"/>
          <w:color w:val="000000"/>
          <w:spacing w:val="1"/>
          <w:lang w:val="en-US"/>
        </w:rPr>
        <w:t>for your support in</w:t>
      </w:r>
      <w:r w:rsidRPr="00C572DF">
        <w:rPr>
          <w:rFonts w:ascii="Palatino Linotype" w:eastAsia="Times New Roman" w:hAnsi="Palatino Linotype"/>
          <w:color w:val="000000"/>
          <w:lang w:val="en-US"/>
        </w:rPr>
        <w:t xml:space="preserve"> </w:t>
      </w:r>
      <w:r w:rsidR="000033F4">
        <w:rPr>
          <w:rFonts w:ascii="Palatino Linotype" w:eastAsia="Times New Roman" w:hAnsi="Palatino Linotype"/>
          <w:color w:val="000000"/>
          <w:lang w:val="en-US"/>
        </w:rPr>
        <w:t>writing to</w:t>
      </w:r>
      <w:r w:rsidRPr="00C572DF">
        <w:rPr>
          <w:rFonts w:ascii="Palatino Linotype" w:eastAsia="Times New Roman" w:hAnsi="Palatino Linotype"/>
          <w:color w:val="000000"/>
          <w:spacing w:val="-2"/>
          <w:lang w:val="en-US"/>
        </w:rPr>
        <w:t xml:space="preserve"> </w:t>
      </w:r>
      <w:r w:rsidRPr="00C572DF">
        <w:rPr>
          <w:rFonts w:ascii="Palatino Linotype" w:eastAsia="Times New Roman" w:hAnsi="Palatino Linotype"/>
          <w:color w:val="000000"/>
          <w:lang w:val="en-US"/>
        </w:rPr>
        <w:t xml:space="preserve">the </w:t>
      </w:r>
      <w:r w:rsidRPr="00C572DF">
        <w:rPr>
          <w:rFonts w:ascii="Palatino Linotype" w:eastAsia="Times New Roman" w:hAnsi="Palatino Linotype"/>
          <w:color w:val="000000"/>
          <w:spacing w:val="-2"/>
          <w:lang w:val="en-US"/>
        </w:rPr>
        <w:t xml:space="preserve">Treasury </w:t>
      </w:r>
      <w:r w:rsidR="00B14E6A">
        <w:rPr>
          <w:rFonts w:ascii="Palatino Linotype" w:eastAsia="Times New Roman" w:hAnsi="Palatino Linotype"/>
          <w:color w:val="000000"/>
          <w:spacing w:val="-2"/>
          <w:lang w:val="en-US"/>
        </w:rPr>
        <w:t xml:space="preserve">putting forward these recommendations and outlining the need for </w:t>
      </w:r>
      <w:r w:rsidR="00B14E6A">
        <w:rPr>
          <w:rFonts w:ascii="Palatino Linotype" w:eastAsia="Times New Roman" w:hAnsi="Palatino Linotype"/>
          <w:color w:val="000000"/>
          <w:lang w:val="en-US"/>
        </w:rPr>
        <w:t xml:space="preserve">urgent </w:t>
      </w:r>
      <w:r w:rsidRPr="00C572DF">
        <w:rPr>
          <w:rFonts w:ascii="Palatino Linotype" w:eastAsia="Times New Roman" w:hAnsi="Palatino Linotype"/>
          <w:color w:val="000000"/>
          <w:lang w:val="en-US"/>
        </w:rPr>
        <w:t xml:space="preserve">financial </w:t>
      </w:r>
      <w:r w:rsidRPr="00C572DF">
        <w:rPr>
          <w:rFonts w:ascii="Palatino Linotype" w:eastAsia="Times New Roman" w:hAnsi="Palatino Linotype"/>
          <w:color w:val="000000"/>
          <w:spacing w:val="-1"/>
          <w:lang w:val="en-US"/>
        </w:rPr>
        <w:t>r</w:t>
      </w:r>
      <w:r w:rsidRPr="00C572DF">
        <w:rPr>
          <w:rFonts w:ascii="Palatino Linotype" w:eastAsia="Times New Roman" w:hAnsi="Palatino Linotype"/>
          <w:color w:val="000000"/>
          <w:lang w:val="en-US"/>
        </w:rPr>
        <w:t>elief measure</w:t>
      </w:r>
      <w:r w:rsidR="00B14E6A">
        <w:rPr>
          <w:rFonts w:ascii="Palatino Linotype" w:eastAsia="Times New Roman" w:hAnsi="Palatino Linotype"/>
          <w:color w:val="000000"/>
          <w:lang w:val="en-US"/>
        </w:rPr>
        <w:t>s</w:t>
      </w:r>
      <w:r w:rsidRPr="00C572DF">
        <w:rPr>
          <w:rFonts w:ascii="Palatino Linotype" w:eastAsia="Times New Roman" w:hAnsi="Palatino Linotype"/>
          <w:color w:val="000000"/>
          <w:lang w:val="en-US"/>
        </w:rPr>
        <w:t>.</w:t>
      </w:r>
      <w:r w:rsidR="00E30C5E">
        <w:rPr>
          <w:rFonts w:ascii="Palatino Linotype" w:eastAsia="Times New Roman" w:hAnsi="Palatino Linotype"/>
          <w:color w:val="000000"/>
          <w:lang w:val="en-US"/>
        </w:rPr>
        <w:t xml:space="preserve"> </w:t>
      </w:r>
    </w:p>
    <w:p w14:paraId="7E1D6530" w14:textId="77777777" w:rsidR="000033F4" w:rsidRDefault="000033F4" w:rsidP="000033F4">
      <w:pPr>
        <w:spacing w:after="0" w:line="240" w:lineRule="auto"/>
        <w:rPr>
          <w:rFonts w:ascii="Palatino Linotype" w:hAnsi="Palatino Linotype" w:cs="Arial"/>
        </w:rPr>
      </w:pPr>
    </w:p>
    <w:p w14:paraId="2DA76C4E" w14:textId="1AE1ED04" w:rsidR="00FD045D" w:rsidRDefault="000033F4" w:rsidP="000033F4">
      <w:pPr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I</w:t>
      </w:r>
      <w:r w:rsidRPr="00C572DF">
        <w:rPr>
          <w:rFonts w:ascii="Palatino Linotype" w:hAnsi="Palatino Linotype" w:cs="Arial"/>
        </w:rPr>
        <w:t xml:space="preserve">n the interests of </w:t>
      </w:r>
      <w:r>
        <w:rPr>
          <w:rFonts w:ascii="Palatino Linotype" w:hAnsi="Palatino Linotype" w:cs="Arial"/>
        </w:rPr>
        <w:t xml:space="preserve">access to </w:t>
      </w:r>
      <w:r w:rsidRPr="00C572DF">
        <w:rPr>
          <w:rFonts w:ascii="Palatino Linotype" w:hAnsi="Palatino Linotype" w:cs="Arial"/>
        </w:rPr>
        <w:t>justice</w:t>
      </w:r>
      <w:r>
        <w:rPr>
          <w:rFonts w:ascii="Palatino Linotype" w:hAnsi="Palatino Linotype" w:cs="Arial"/>
        </w:rPr>
        <w:t>, I</w:t>
      </w:r>
      <w:r w:rsidR="00FD045D" w:rsidRPr="00C572DF"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t>would appreciate your</w:t>
      </w:r>
      <w:r w:rsidR="00FD045D" w:rsidRPr="00C572DF">
        <w:rPr>
          <w:rFonts w:ascii="Palatino Linotype" w:hAnsi="Palatino Linotype" w:cs="Arial"/>
        </w:rPr>
        <w:t xml:space="preserve"> support</w:t>
      </w:r>
      <w:r>
        <w:rPr>
          <w:rFonts w:ascii="Palatino Linotype" w:hAnsi="Palatino Linotype" w:cs="Arial"/>
        </w:rPr>
        <w:t>.</w:t>
      </w:r>
    </w:p>
    <w:p w14:paraId="16577FAF" w14:textId="35CA1D2A" w:rsidR="005115C2" w:rsidRPr="005115C2" w:rsidRDefault="005115C2" w:rsidP="000033F4">
      <w:pPr>
        <w:spacing w:after="0" w:line="240" w:lineRule="auto"/>
        <w:rPr>
          <w:rFonts w:ascii="Palatino Linotype" w:hAnsi="Palatino Linotype"/>
        </w:rPr>
      </w:pPr>
    </w:p>
    <w:p w14:paraId="25CD9DC4" w14:textId="77777777" w:rsidR="005115C2" w:rsidRDefault="005115C2" w:rsidP="000033F4">
      <w:pPr>
        <w:spacing w:after="0" w:line="240" w:lineRule="auto"/>
      </w:pPr>
    </w:p>
    <w:sectPr w:rsidR="00511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52AB8"/>
    <w:multiLevelType w:val="hybridMultilevel"/>
    <w:tmpl w:val="3E42F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40A"/>
    <w:multiLevelType w:val="hybridMultilevel"/>
    <w:tmpl w:val="027CCF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63370"/>
    <w:multiLevelType w:val="hybridMultilevel"/>
    <w:tmpl w:val="F7307ED4"/>
    <w:lvl w:ilvl="0" w:tplc="F4FCF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0744D2"/>
    <w:multiLevelType w:val="hybridMultilevel"/>
    <w:tmpl w:val="D6CA7C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B6DAE"/>
    <w:multiLevelType w:val="hybridMultilevel"/>
    <w:tmpl w:val="F8C4F9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C2"/>
    <w:rsid w:val="000033F4"/>
    <w:rsid w:val="00037F9F"/>
    <w:rsid w:val="0009188F"/>
    <w:rsid w:val="00137FE2"/>
    <w:rsid w:val="001B48ED"/>
    <w:rsid w:val="00243283"/>
    <w:rsid w:val="004B2F06"/>
    <w:rsid w:val="004D7B0C"/>
    <w:rsid w:val="00505819"/>
    <w:rsid w:val="005115C2"/>
    <w:rsid w:val="005D0E11"/>
    <w:rsid w:val="006331E5"/>
    <w:rsid w:val="00855DF0"/>
    <w:rsid w:val="00965B55"/>
    <w:rsid w:val="00981C63"/>
    <w:rsid w:val="009A799C"/>
    <w:rsid w:val="00A11D2F"/>
    <w:rsid w:val="00A67E67"/>
    <w:rsid w:val="00AB77B7"/>
    <w:rsid w:val="00B14E6A"/>
    <w:rsid w:val="00B533C4"/>
    <w:rsid w:val="00C233CD"/>
    <w:rsid w:val="00C5423A"/>
    <w:rsid w:val="00CB7C3E"/>
    <w:rsid w:val="00D669D3"/>
    <w:rsid w:val="00E2798C"/>
    <w:rsid w:val="00E30C5E"/>
    <w:rsid w:val="00E43F0C"/>
    <w:rsid w:val="00EA49E6"/>
    <w:rsid w:val="00F22A61"/>
    <w:rsid w:val="00FD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F9DE2"/>
  <w15:chartTrackingRefBased/>
  <w15:docId w15:val="{C914C32B-DEA1-4EA9-B2D9-30885A69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045D"/>
    <w:pPr>
      <w:spacing w:after="0" w:line="240" w:lineRule="auto"/>
    </w:pPr>
    <w:rPr>
      <w:rFonts w:ascii="Palatino Linotype" w:hAnsi="Palatino Linotype"/>
      <w:sz w:val="24"/>
    </w:rPr>
  </w:style>
  <w:style w:type="paragraph" w:styleId="ListParagraph">
    <w:name w:val="List Paragraph"/>
    <w:basedOn w:val="Normal"/>
    <w:uiPriority w:val="34"/>
    <w:qFormat/>
    <w:rsid w:val="00FD045D"/>
    <w:pPr>
      <w:spacing w:after="0" w:line="240" w:lineRule="auto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6331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1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1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1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Piran Dhillon-Starkings</dc:creator>
  <cp:keywords/>
  <dc:description/>
  <cp:lastModifiedBy>Nikita Feifel</cp:lastModifiedBy>
  <cp:revision>4</cp:revision>
  <dcterms:created xsi:type="dcterms:W3CDTF">2020-05-11T14:03:00Z</dcterms:created>
  <dcterms:modified xsi:type="dcterms:W3CDTF">2020-05-11T14:31:00Z</dcterms:modified>
</cp:coreProperties>
</file>